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92" w:rsidRDefault="001C6F92" w:rsidP="001C6F92">
      <w:pPr>
        <w:pStyle w:val="ConsPlusNormal"/>
        <w:jc w:val="center"/>
        <w:outlineLvl w:val="1"/>
      </w:pPr>
      <w:r>
        <w:t xml:space="preserve">Форма 2.8. Информация об </w:t>
      </w:r>
      <w:proofErr w:type="gramStart"/>
      <w:r>
        <w:t>основных</w:t>
      </w:r>
      <w:proofErr w:type="gramEnd"/>
      <w:r>
        <w:t xml:space="preserve"> потребительских</w:t>
      </w:r>
    </w:p>
    <w:p w:rsidR="001C6F92" w:rsidRDefault="001C6F92" w:rsidP="001C6F92">
      <w:pPr>
        <w:pStyle w:val="ConsPlusNormal"/>
        <w:jc w:val="center"/>
      </w:pPr>
      <w:proofErr w:type="gramStart"/>
      <w:r>
        <w:t>характеристиках</w:t>
      </w:r>
      <w:proofErr w:type="gramEnd"/>
      <w:r>
        <w:t xml:space="preserve"> регулируемых товаров и услуг регулируемых</w:t>
      </w:r>
    </w:p>
    <w:p w:rsidR="001C6F92" w:rsidRDefault="001C6F92" w:rsidP="001C6F92">
      <w:pPr>
        <w:pStyle w:val="ConsPlusNormal"/>
        <w:jc w:val="center"/>
      </w:pPr>
      <w:r>
        <w:t xml:space="preserve">организаций и их </w:t>
      </w:r>
      <w:proofErr w:type="gramStart"/>
      <w:r>
        <w:t>соответствии</w:t>
      </w:r>
      <w:proofErr w:type="gramEnd"/>
      <w:r>
        <w:t xml:space="preserve"> установленным требованиям</w:t>
      </w:r>
    </w:p>
    <w:p w:rsidR="001C6F92" w:rsidRDefault="001C6F92" w:rsidP="001C6F92">
      <w:pPr>
        <w:pStyle w:val="ConsPlusNormal"/>
        <w:ind w:firstLine="540"/>
        <w:jc w:val="both"/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53"/>
        <w:gridCol w:w="2973"/>
      </w:tblGrid>
      <w:tr w:rsidR="001C6F92" w:rsidRPr="00CB3BBA" w:rsidTr="00E10A46">
        <w:trPr>
          <w:trHeight w:val="265"/>
        </w:trPr>
        <w:tc>
          <w:tcPr>
            <w:tcW w:w="3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1)  Количество   аварий   на   системах   холодного</w:t>
            </w:r>
          </w:p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 xml:space="preserve">водоснабжения (единиц на километр)                 </w:t>
            </w:r>
          </w:p>
        </w:tc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-</w:t>
            </w:r>
          </w:p>
        </w:tc>
      </w:tr>
      <w:tr w:rsidR="001C6F92" w:rsidRPr="00CB3BBA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2) Количество случаев ограничения  подачи  холодной</w:t>
            </w:r>
          </w:p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 xml:space="preserve">воды по графику с указанием  срока  действия  </w:t>
            </w:r>
            <w:proofErr w:type="gramStart"/>
            <w:r w:rsidRPr="00CB3BBA">
              <w:t>таких</w:t>
            </w:r>
            <w:proofErr w:type="gramEnd"/>
          </w:p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 xml:space="preserve">ограничений (менее 24 часов в сутки)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49</w:t>
            </w:r>
          </w:p>
        </w:tc>
      </w:tr>
      <w:tr w:rsidR="001C6F92" w:rsidRPr="00CB3BBA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3)  Доля  потребителей,  затронутых   ограничениями</w:t>
            </w:r>
          </w:p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 xml:space="preserve">подачи холодной воды (процентов)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0,03</w:t>
            </w:r>
          </w:p>
        </w:tc>
      </w:tr>
      <w:tr w:rsidR="001C6F92" w:rsidRPr="00CB3BBA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 xml:space="preserve">4) Общее </w:t>
            </w:r>
            <w:proofErr w:type="gramStart"/>
            <w:r w:rsidRPr="00CB3BBA">
              <w:t>количестве</w:t>
            </w:r>
            <w:proofErr w:type="gramEnd"/>
            <w:r w:rsidRPr="00CB3BBA">
              <w:t xml:space="preserve"> проведенных проб качества  воды</w:t>
            </w:r>
          </w:p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 xml:space="preserve">по следующим показателям: 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</w:p>
        </w:tc>
      </w:tr>
      <w:tr w:rsidR="001C6F92" w:rsidRPr="00CB3BBA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 xml:space="preserve">а) мутность               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1297</w:t>
            </w:r>
          </w:p>
        </w:tc>
      </w:tr>
      <w:tr w:rsidR="001C6F92" w:rsidRPr="00CB3BBA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 xml:space="preserve">б) цветность              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1297</w:t>
            </w:r>
          </w:p>
        </w:tc>
      </w:tr>
      <w:tr w:rsidR="001C6F92" w:rsidRPr="00CB3BBA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в)  хлор  остаточный  общий,  в  том   числе   хлор</w:t>
            </w:r>
          </w:p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 xml:space="preserve">остаточный связанный и хлор остаточный свободный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1095</w:t>
            </w:r>
          </w:p>
        </w:tc>
      </w:tr>
      <w:tr w:rsidR="001C6F92" w:rsidRPr="00CB3BBA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 xml:space="preserve">г) общие </w:t>
            </w:r>
            <w:proofErr w:type="spellStart"/>
            <w:r w:rsidRPr="00CB3BBA">
              <w:t>колиформные</w:t>
            </w:r>
            <w:proofErr w:type="spellEnd"/>
            <w:r w:rsidRPr="00CB3BBA">
              <w:t xml:space="preserve"> бактерии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1297</w:t>
            </w:r>
          </w:p>
        </w:tc>
      </w:tr>
      <w:tr w:rsidR="001C6F92" w:rsidRPr="00CB3BBA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proofErr w:type="spellStart"/>
            <w:r w:rsidRPr="00CB3BBA">
              <w:t>д</w:t>
            </w:r>
            <w:proofErr w:type="spellEnd"/>
            <w:r w:rsidRPr="00CB3BBA">
              <w:t xml:space="preserve">) </w:t>
            </w:r>
            <w:proofErr w:type="spellStart"/>
            <w:r w:rsidRPr="00CB3BBA">
              <w:t>термотолерантные</w:t>
            </w:r>
            <w:proofErr w:type="spellEnd"/>
            <w:r w:rsidRPr="00CB3BBA">
              <w:t xml:space="preserve"> </w:t>
            </w:r>
            <w:proofErr w:type="spellStart"/>
            <w:r w:rsidRPr="00CB3BBA">
              <w:t>колиформные</w:t>
            </w:r>
            <w:proofErr w:type="spellEnd"/>
            <w:r w:rsidRPr="00CB3BBA">
              <w:t xml:space="preserve"> бактерии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1297</w:t>
            </w:r>
          </w:p>
        </w:tc>
      </w:tr>
      <w:tr w:rsidR="001C6F92" w:rsidRPr="00CB3BBA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5)   Количество   проведенных    проб,    выявивших</w:t>
            </w:r>
          </w:p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несоответствие  холодной  воды  санитарным   нормам</w:t>
            </w:r>
          </w:p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(предельно допустимой концентрации),  по  следующим</w:t>
            </w:r>
          </w:p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 xml:space="preserve">показателям:              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-</w:t>
            </w:r>
          </w:p>
        </w:tc>
      </w:tr>
      <w:tr w:rsidR="001C6F92" w:rsidRPr="00CB3BBA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 xml:space="preserve">а) мутность               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-</w:t>
            </w:r>
          </w:p>
        </w:tc>
      </w:tr>
      <w:tr w:rsidR="001C6F92" w:rsidRPr="00CB3BBA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 xml:space="preserve">б) цветность              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-</w:t>
            </w:r>
          </w:p>
        </w:tc>
      </w:tr>
      <w:tr w:rsidR="001C6F92" w:rsidRPr="00CB3BBA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в)  хлор  остаточный  общий,  в  том   числе   хлор</w:t>
            </w:r>
          </w:p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 xml:space="preserve">остаточный связанный и хлор остаточный свободный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-</w:t>
            </w:r>
          </w:p>
        </w:tc>
      </w:tr>
      <w:tr w:rsidR="001C6F92" w:rsidRPr="00CB3BBA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 xml:space="preserve">г) общие </w:t>
            </w:r>
            <w:proofErr w:type="spellStart"/>
            <w:r w:rsidRPr="00CB3BBA">
              <w:t>колиформные</w:t>
            </w:r>
            <w:proofErr w:type="spellEnd"/>
            <w:r w:rsidRPr="00CB3BBA">
              <w:t xml:space="preserve"> бактерии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-</w:t>
            </w:r>
          </w:p>
        </w:tc>
      </w:tr>
      <w:tr w:rsidR="001C6F92" w:rsidRPr="00CB3BBA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proofErr w:type="spellStart"/>
            <w:r w:rsidRPr="00CB3BBA">
              <w:t>д</w:t>
            </w:r>
            <w:proofErr w:type="spellEnd"/>
            <w:r w:rsidRPr="00CB3BBA">
              <w:t xml:space="preserve">) </w:t>
            </w:r>
            <w:proofErr w:type="spellStart"/>
            <w:r w:rsidRPr="00CB3BBA">
              <w:t>термотолерантные</w:t>
            </w:r>
            <w:proofErr w:type="spellEnd"/>
            <w:r w:rsidRPr="00CB3BBA">
              <w:t xml:space="preserve"> </w:t>
            </w:r>
            <w:proofErr w:type="spellStart"/>
            <w:r w:rsidRPr="00CB3BBA">
              <w:t>колиформные</w:t>
            </w:r>
            <w:proofErr w:type="spellEnd"/>
            <w:r w:rsidRPr="00CB3BBA">
              <w:t xml:space="preserve"> бактерии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-</w:t>
            </w:r>
          </w:p>
        </w:tc>
      </w:tr>
      <w:tr w:rsidR="001C6F92" w:rsidRPr="00CB3BBA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6) Доля исполненных в срок договоров о  подключении</w:t>
            </w:r>
          </w:p>
          <w:p w:rsidR="001C6F92" w:rsidRPr="00CB3BBA" w:rsidRDefault="001C6F92" w:rsidP="00E10A46">
            <w:pPr>
              <w:pStyle w:val="ConsPlusNonformat"/>
              <w:jc w:val="both"/>
            </w:pPr>
            <w:proofErr w:type="gramStart"/>
            <w:r w:rsidRPr="00CB3BBA">
              <w:t>(процент общего количества заключенных договоров  о</w:t>
            </w:r>
            <w:proofErr w:type="gramEnd"/>
          </w:p>
          <w:p w:rsidR="001C6F92" w:rsidRPr="00CB3BBA" w:rsidRDefault="001C6F92" w:rsidP="00E10A46">
            <w:pPr>
              <w:pStyle w:val="ConsPlusNonformat"/>
              <w:jc w:val="both"/>
            </w:pPr>
            <w:proofErr w:type="gramStart"/>
            <w:r w:rsidRPr="00CB3BBA">
              <w:t>подключении</w:t>
            </w:r>
            <w:proofErr w:type="gramEnd"/>
            <w:r w:rsidRPr="00CB3BBA">
              <w:t xml:space="preserve">)              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24</w:t>
            </w:r>
          </w:p>
        </w:tc>
      </w:tr>
      <w:tr w:rsidR="001C6F92" w:rsidRPr="00CB3BBA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 xml:space="preserve">7) </w:t>
            </w:r>
            <w:proofErr w:type="gramStart"/>
            <w:r w:rsidRPr="00CB3BBA">
              <w:t>Средняя</w:t>
            </w:r>
            <w:proofErr w:type="gramEnd"/>
            <w:r w:rsidRPr="00CB3BBA">
              <w:t xml:space="preserve"> продолжительности рассмотрения заявлений</w:t>
            </w:r>
          </w:p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 xml:space="preserve">о подключении (дней)      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B3BBA" w:rsidRDefault="001C6F92" w:rsidP="00E10A46">
            <w:pPr>
              <w:pStyle w:val="ConsPlusNonformat"/>
              <w:jc w:val="both"/>
            </w:pPr>
            <w:r w:rsidRPr="00CB3BBA">
              <w:t>5</w:t>
            </w:r>
          </w:p>
        </w:tc>
      </w:tr>
    </w:tbl>
    <w:p w:rsidR="001C6F92" w:rsidRDefault="001C6F92" w:rsidP="001C6F92">
      <w:pPr>
        <w:pStyle w:val="ConsPlusNormal"/>
        <w:ind w:firstLine="540"/>
        <w:jc w:val="both"/>
      </w:pPr>
    </w:p>
    <w:p w:rsidR="001C6F92" w:rsidRDefault="001C6F92" w:rsidP="001C6F92">
      <w:pPr>
        <w:pStyle w:val="ConsPlusNormal"/>
        <w:ind w:firstLine="540"/>
        <w:jc w:val="both"/>
      </w:pPr>
    </w:p>
    <w:p w:rsidR="001C6F92" w:rsidRDefault="001C6F92" w:rsidP="001C6F92">
      <w:pPr>
        <w:pStyle w:val="ConsPlusNormal"/>
        <w:ind w:firstLine="540"/>
        <w:jc w:val="both"/>
      </w:pPr>
    </w:p>
    <w:p w:rsidR="001C6F92" w:rsidRDefault="001C6F92" w:rsidP="001C6F92">
      <w:pPr>
        <w:pStyle w:val="ConsPlusNormal"/>
        <w:jc w:val="center"/>
        <w:outlineLvl w:val="1"/>
      </w:pPr>
      <w:bookmarkStart w:id="0" w:name="Par838"/>
      <w:bookmarkEnd w:id="0"/>
      <w:r>
        <w:t>Форма 2.9. Информация об инвестиционных программах</w:t>
      </w:r>
    </w:p>
    <w:p w:rsidR="001C6F92" w:rsidRDefault="001C6F92" w:rsidP="001C6F92">
      <w:pPr>
        <w:pStyle w:val="ConsPlusNormal"/>
        <w:jc w:val="center"/>
      </w:pPr>
      <w:r>
        <w:t xml:space="preserve">и </w:t>
      </w:r>
      <w:proofErr w:type="gramStart"/>
      <w:r>
        <w:t>отчетах</w:t>
      </w:r>
      <w:proofErr w:type="gramEnd"/>
      <w:r>
        <w:t xml:space="preserve"> об их реализации</w:t>
      </w:r>
    </w:p>
    <w:p w:rsidR="001C6F92" w:rsidRDefault="001C6F92" w:rsidP="001C6F92">
      <w:pPr>
        <w:pStyle w:val="ConsPlusNormal"/>
        <w:ind w:firstLine="540"/>
        <w:jc w:val="both"/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53"/>
        <w:gridCol w:w="2973"/>
      </w:tblGrid>
      <w:tr w:rsidR="001C6F92" w:rsidTr="00E10A46">
        <w:trPr>
          <w:trHeight w:val="265"/>
        </w:trPr>
        <w:tc>
          <w:tcPr>
            <w:tcW w:w="3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Наименование инвестиционной программы              </w:t>
            </w:r>
          </w:p>
        </w:tc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</w:tr>
      <w:tr w:rsidR="001C6F92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Дата утверждения инвестиционной программы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</w:tr>
      <w:tr w:rsidR="001C6F92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Цели инвестиционной программы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</w:tr>
      <w:tr w:rsidR="001C6F92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Наименование органа исполнительной власти  субъекта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Российской Федерации,  </w:t>
            </w:r>
            <w:proofErr w:type="gramStart"/>
            <w:r>
              <w:t>утвердившего</w:t>
            </w:r>
            <w:proofErr w:type="gramEnd"/>
            <w:r>
              <w:t xml:space="preserve">  инвестиционную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lastRenderedPageBreak/>
              <w:t xml:space="preserve">программу                 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lastRenderedPageBreak/>
              <w:t>-</w:t>
            </w:r>
          </w:p>
        </w:tc>
      </w:tr>
      <w:tr w:rsidR="001C6F92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lastRenderedPageBreak/>
              <w:t>Наименование   органа   местного    самоуправления,</w:t>
            </w:r>
          </w:p>
          <w:p w:rsidR="001C6F92" w:rsidRDefault="001C6F92" w:rsidP="00E10A46">
            <w:pPr>
              <w:pStyle w:val="ConsPlusNonformat"/>
              <w:jc w:val="both"/>
            </w:pPr>
            <w:proofErr w:type="gramStart"/>
            <w:r>
              <w:t>согласовавшего</w:t>
            </w:r>
            <w:proofErr w:type="gramEnd"/>
            <w:r>
              <w:t xml:space="preserve"> инвестиционную программу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</w:tr>
      <w:tr w:rsidR="001C6F92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Сроки начала и окончания реализации  инвестиционной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программы                 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</w:tr>
    </w:tbl>
    <w:p w:rsidR="001C6F92" w:rsidRDefault="001C6F92" w:rsidP="001C6F92">
      <w:pPr>
        <w:pStyle w:val="ConsPlusNormal"/>
        <w:ind w:firstLine="540"/>
        <w:jc w:val="both"/>
      </w:pPr>
    </w:p>
    <w:p w:rsidR="001C6F92" w:rsidRDefault="001C6F92" w:rsidP="001C6F92">
      <w:pPr>
        <w:pStyle w:val="ConsPlusNormal"/>
        <w:jc w:val="center"/>
        <w:outlineLvl w:val="2"/>
      </w:pPr>
      <w:r>
        <w:t>Потребности в финансовых средствах, необходимых</w:t>
      </w:r>
    </w:p>
    <w:p w:rsidR="001C6F92" w:rsidRDefault="001C6F92" w:rsidP="001C6F92">
      <w:pPr>
        <w:pStyle w:val="ConsPlusNormal"/>
        <w:jc w:val="center"/>
      </w:pPr>
      <w:r>
        <w:t>для реализации инвестиционной программы</w:t>
      </w:r>
    </w:p>
    <w:p w:rsidR="001C6F92" w:rsidRDefault="001C6F92" w:rsidP="001C6F92">
      <w:pPr>
        <w:pStyle w:val="ConsPlusNormal"/>
        <w:ind w:firstLine="540"/>
        <w:jc w:val="both"/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191"/>
        <w:gridCol w:w="3318"/>
        <w:gridCol w:w="3317"/>
      </w:tblGrid>
      <w:tr w:rsidR="001C6F92" w:rsidTr="00E10A46">
        <w:trPr>
          <w:trHeight w:val="265"/>
        </w:trPr>
        <w:tc>
          <w:tcPr>
            <w:tcW w:w="1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      Наименование   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   мероприятия      </w:t>
            </w:r>
          </w:p>
        </w:tc>
        <w:tc>
          <w:tcPr>
            <w:tcW w:w="1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Потребность в </w:t>
            </w:r>
            <w:proofErr w:type="gramStart"/>
            <w:r>
              <w:t>финансовых</w:t>
            </w:r>
            <w:proofErr w:type="gramEnd"/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средствах</w:t>
            </w:r>
            <w:proofErr w:type="gramEnd"/>
            <w:r>
              <w:t xml:space="preserve"> на ____ год,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     тыс. руб.       </w:t>
            </w:r>
          </w:p>
        </w:tc>
        <w:tc>
          <w:tcPr>
            <w:tcW w:w="1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 Источник финансирования</w:t>
            </w:r>
          </w:p>
        </w:tc>
      </w:tr>
      <w:tr w:rsidR="001C6F92" w:rsidTr="00E10A46">
        <w:trPr>
          <w:trHeight w:val="265"/>
        </w:trPr>
        <w:tc>
          <w:tcPr>
            <w:tcW w:w="1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  <w:tc>
          <w:tcPr>
            <w:tcW w:w="1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  <w:tc>
          <w:tcPr>
            <w:tcW w:w="1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</w:tr>
    </w:tbl>
    <w:p w:rsidR="001C6F92" w:rsidRDefault="001C6F92" w:rsidP="001C6F92">
      <w:pPr>
        <w:pStyle w:val="ConsPlusNormal"/>
        <w:ind w:firstLine="540"/>
        <w:jc w:val="both"/>
      </w:pPr>
    </w:p>
    <w:p w:rsidR="001C6F92" w:rsidRDefault="001C6F92" w:rsidP="001C6F92">
      <w:pPr>
        <w:pStyle w:val="ConsPlusNormal"/>
        <w:jc w:val="center"/>
        <w:outlineLvl w:val="2"/>
      </w:pPr>
      <w:r>
        <w:t>Показатели эффективности реализации</w:t>
      </w:r>
    </w:p>
    <w:p w:rsidR="001C6F92" w:rsidRDefault="001C6F92" w:rsidP="001C6F92">
      <w:pPr>
        <w:pStyle w:val="ConsPlusNormal"/>
        <w:jc w:val="center"/>
      </w:pPr>
      <w:r>
        <w:t>инвестиционной программы</w:t>
      </w:r>
    </w:p>
    <w:p w:rsidR="001C6F92" w:rsidRDefault="001C6F92" w:rsidP="001C6F92">
      <w:pPr>
        <w:pStyle w:val="ConsPlusNormal"/>
        <w:ind w:firstLine="540"/>
        <w:jc w:val="both"/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67"/>
        <w:gridCol w:w="2394"/>
        <w:gridCol w:w="2394"/>
        <w:gridCol w:w="2771"/>
      </w:tblGrid>
      <w:tr w:rsidR="001C6F92" w:rsidTr="00E10A46">
        <w:trPr>
          <w:trHeight w:val="265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  Наименование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мероприятия  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   Наименование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показателей   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Плановые значения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  целевых   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показателей 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инвестиционной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 программы    </w:t>
            </w: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Фактические значения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целевых показателей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инвестиционной 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   программы     </w:t>
            </w:r>
          </w:p>
        </w:tc>
      </w:tr>
      <w:tr w:rsidR="001C6F92" w:rsidTr="00E10A46">
        <w:trPr>
          <w:trHeight w:val="265"/>
        </w:trPr>
        <w:tc>
          <w:tcPr>
            <w:tcW w:w="11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  <w:tc>
          <w:tcPr>
            <w:tcW w:w="12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  <w:tc>
          <w:tcPr>
            <w:tcW w:w="12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  <w:tc>
          <w:tcPr>
            <w:tcW w:w="1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</w:tr>
    </w:tbl>
    <w:p w:rsidR="001C6F92" w:rsidRDefault="001C6F92" w:rsidP="001C6F92">
      <w:pPr>
        <w:pStyle w:val="ConsPlusNormal"/>
        <w:ind w:firstLine="540"/>
        <w:jc w:val="both"/>
      </w:pPr>
    </w:p>
    <w:p w:rsidR="001C6F92" w:rsidRDefault="001C6F92" w:rsidP="001C6F92">
      <w:pPr>
        <w:pStyle w:val="ConsPlusNormal"/>
        <w:jc w:val="center"/>
        <w:outlineLvl w:val="2"/>
      </w:pPr>
      <w:r>
        <w:t>Информация об использовании инвестиционных средств</w:t>
      </w:r>
    </w:p>
    <w:p w:rsidR="001C6F92" w:rsidRDefault="001C6F92" w:rsidP="001C6F92">
      <w:pPr>
        <w:pStyle w:val="ConsPlusNormal"/>
        <w:jc w:val="center"/>
      </w:pPr>
      <w:r>
        <w:t>за отчетный год</w:t>
      </w:r>
    </w:p>
    <w:p w:rsidR="001C6F92" w:rsidRDefault="001C6F92" w:rsidP="001C6F92">
      <w:pPr>
        <w:pStyle w:val="ConsPlusNormal"/>
        <w:ind w:firstLine="540"/>
        <w:jc w:val="both"/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67"/>
        <w:gridCol w:w="2394"/>
        <w:gridCol w:w="2394"/>
        <w:gridCol w:w="2771"/>
      </w:tblGrid>
      <w:tr w:rsidR="001C6F92" w:rsidTr="00E10A46">
        <w:trPr>
          <w:trHeight w:val="265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     Квартал    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   Наименование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мероприятия   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   Сведения </w:t>
            </w:r>
            <w:proofErr w:type="gramStart"/>
            <w:r>
              <w:t>об</w:t>
            </w:r>
            <w:proofErr w:type="gramEnd"/>
            <w:r>
              <w:t xml:space="preserve"> 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>использовании</w:t>
            </w:r>
            <w:proofErr w:type="gramEnd"/>
            <w:r>
              <w:t xml:space="preserve">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инвестиционных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 средств </w:t>
            </w:r>
            <w:proofErr w:type="gramStart"/>
            <w:r>
              <w:t>за</w:t>
            </w:r>
            <w:proofErr w:type="gramEnd"/>
            <w:r>
              <w:t xml:space="preserve"> 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отчетный год,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 тыс. руб.    </w:t>
            </w: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      Источник    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финансирования 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инвестиционной 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   программы     </w:t>
            </w:r>
          </w:p>
        </w:tc>
      </w:tr>
      <w:tr w:rsidR="001C6F92" w:rsidTr="00E10A46">
        <w:trPr>
          <w:trHeight w:val="265"/>
        </w:trPr>
        <w:tc>
          <w:tcPr>
            <w:tcW w:w="11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  <w:tc>
          <w:tcPr>
            <w:tcW w:w="12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  <w:tc>
          <w:tcPr>
            <w:tcW w:w="12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  <w:tc>
          <w:tcPr>
            <w:tcW w:w="1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</w:tr>
    </w:tbl>
    <w:p w:rsidR="001C6F92" w:rsidRDefault="001C6F92" w:rsidP="001C6F92">
      <w:pPr>
        <w:pStyle w:val="ConsPlusNormal"/>
        <w:ind w:firstLine="540"/>
        <w:jc w:val="both"/>
      </w:pPr>
    </w:p>
    <w:p w:rsidR="001C6F92" w:rsidRDefault="001C6F92" w:rsidP="001C6F92">
      <w:pPr>
        <w:pStyle w:val="ConsPlusNormal"/>
        <w:jc w:val="center"/>
        <w:outlineLvl w:val="2"/>
      </w:pPr>
      <w:r>
        <w:t>Внесение изменений в инвестиционную программу</w:t>
      </w:r>
    </w:p>
    <w:p w:rsidR="001C6F92" w:rsidRDefault="001C6F92" w:rsidP="001C6F92">
      <w:pPr>
        <w:pStyle w:val="ConsPlusNormal"/>
        <w:ind w:firstLine="540"/>
        <w:jc w:val="both"/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3"/>
        <w:gridCol w:w="4783"/>
      </w:tblGrid>
      <w:tr w:rsidR="001C6F92" w:rsidTr="00E10A46">
        <w:trPr>
          <w:trHeight w:val="265"/>
        </w:trPr>
        <w:tc>
          <w:tcPr>
            <w:tcW w:w="2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       Дата внесения изменений       </w:t>
            </w:r>
          </w:p>
        </w:tc>
        <w:tc>
          <w:tcPr>
            <w:tcW w:w="2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        Внесенные изменения        </w:t>
            </w:r>
          </w:p>
        </w:tc>
      </w:tr>
      <w:tr w:rsidR="001C6F92" w:rsidTr="00E10A46">
        <w:trPr>
          <w:trHeight w:val="265"/>
        </w:trPr>
        <w:tc>
          <w:tcPr>
            <w:tcW w:w="25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  <w:tc>
          <w:tcPr>
            <w:tcW w:w="2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</w:tr>
    </w:tbl>
    <w:p w:rsidR="001C6F92" w:rsidRDefault="001C6F92" w:rsidP="001C6F92">
      <w:pPr>
        <w:pStyle w:val="ConsPlusNormal"/>
        <w:ind w:firstLine="540"/>
        <w:jc w:val="both"/>
      </w:pPr>
    </w:p>
    <w:p w:rsidR="001C6F92" w:rsidRDefault="001C6F92" w:rsidP="001C6F92">
      <w:pPr>
        <w:pStyle w:val="ConsPlusNormal"/>
        <w:ind w:firstLine="540"/>
        <w:jc w:val="both"/>
      </w:pPr>
    </w:p>
    <w:p w:rsidR="001C6F92" w:rsidRDefault="001C6F92" w:rsidP="001C6F92">
      <w:pPr>
        <w:pStyle w:val="ConsPlusNormal"/>
        <w:ind w:firstLine="540"/>
        <w:jc w:val="both"/>
      </w:pPr>
    </w:p>
    <w:p w:rsidR="001C6F92" w:rsidRDefault="001C6F92" w:rsidP="001C6F92">
      <w:pPr>
        <w:pStyle w:val="ConsPlusNormal"/>
        <w:jc w:val="center"/>
        <w:outlineLvl w:val="1"/>
      </w:pPr>
      <w:bookmarkStart w:id="1" w:name="Par909"/>
      <w:bookmarkEnd w:id="1"/>
      <w:r>
        <w:t>Форма 2.10. Информация о наличии (отсутствии)</w:t>
      </w:r>
    </w:p>
    <w:p w:rsidR="001C6F92" w:rsidRDefault="001C6F92" w:rsidP="001C6F92">
      <w:pPr>
        <w:pStyle w:val="ConsPlusNormal"/>
        <w:jc w:val="center"/>
      </w:pPr>
      <w:r>
        <w:t xml:space="preserve">технической возможности подключения </w:t>
      </w:r>
      <w:proofErr w:type="gramStart"/>
      <w:r>
        <w:t>к</w:t>
      </w:r>
      <w:proofErr w:type="gramEnd"/>
      <w:r>
        <w:t xml:space="preserve"> централизованной</w:t>
      </w:r>
    </w:p>
    <w:p w:rsidR="001C6F92" w:rsidRDefault="001C6F92" w:rsidP="001C6F92">
      <w:pPr>
        <w:pStyle w:val="ConsPlusNormal"/>
        <w:jc w:val="center"/>
      </w:pPr>
      <w:r>
        <w:t>системе холодного водоснабжения, а также о регистрации</w:t>
      </w:r>
    </w:p>
    <w:p w:rsidR="001C6F92" w:rsidRDefault="001C6F92" w:rsidP="001C6F92">
      <w:pPr>
        <w:pStyle w:val="ConsPlusNormal"/>
        <w:jc w:val="center"/>
      </w:pPr>
      <w:r>
        <w:t xml:space="preserve">и ходе реализации заявок о подключении </w:t>
      </w:r>
      <w:proofErr w:type="gramStart"/>
      <w:r>
        <w:t>к</w:t>
      </w:r>
      <w:proofErr w:type="gramEnd"/>
      <w:r>
        <w:t xml:space="preserve"> централизованной</w:t>
      </w:r>
    </w:p>
    <w:p w:rsidR="001C6F92" w:rsidRDefault="001C6F92" w:rsidP="001C6F92">
      <w:pPr>
        <w:pStyle w:val="ConsPlusNormal"/>
        <w:jc w:val="center"/>
      </w:pPr>
      <w:r>
        <w:t>системе холодного водоснабжения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53"/>
        <w:gridCol w:w="2973"/>
      </w:tblGrid>
      <w:tr w:rsidR="001C6F92" w:rsidRPr="00C80447" w:rsidTr="00E10A46">
        <w:trPr>
          <w:trHeight w:val="265"/>
        </w:trPr>
        <w:tc>
          <w:tcPr>
            <w:tcW w:w="3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Количество поданных заявок о подключении к  системе</w:t>
            </w:r>
          </w:p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 xml:space="preserve">холодного водоснабжения в течение </w:t>
            </w:r>
            <w:r w:rsidRPr="00C80447">
              <w:rPr>
                <w:lang w:val="en-US"/>
              </w:rPr>
              <w:t>I</w:t>
            </w:r>
            <w:r w:rsidRPr="00C80447">
              <w:t xml:space="preserve"> квартала         </w:t>
            </w:r>
          </w:p>
        </w:tc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14</w:t>
            </w:r>
          </w:p>
        </w:tc>
      </w:tr>
      <w:tr w:rsidR="001C6F92" w:rsidRPr="00C80447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 xml:space="preserve">Количество  исполненных  заявок  о  подключении   </w:t>
            </w:r>
            <w:proofErr w:type="gramStart"/>
            <w:r w:rsidRPr="00C80447">
              <w:t>к</w:t>
            </w:r>
            <w:proofErr w:type="gramEnd"/>
          </w:p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lastRenderedPageBreak/>
              <w:t xml:space="preserve">системе холодного водоснабжения в течение </w:t>
            </w:r>
            <w:r w:rsidRPr="00C80447">
              <w:rPr>
                <w:lang w:val="en-US"/>
              </w:rPr>
              <w:t>I</w:t>
            </w:r>
            <w:r w:rsidRPr="00C80447">
              <w:t xml:space="preserve">  квартала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lastRenderedPageBreak/>
              <w:t>14</w:t>
            </w:r>
          </w:p>
        </w:tc>
      </w:tr>
      <w:tr w:rsidR="001C6F92" w:rsidRPr="00C80447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lastRenderedPageBreak/>
              <w:t xml:space="preserve">Количество заявок о подключении к  </w:t>
            </w:r>
            <w:proofErr w:type="gramStart"/>
            <w:r w:rsidRPr="00C80447">
              <w:t>централизованной</w:t>
            </w:r>
            <w:proofErr w:type="gramEnd"/>
          </w:p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системе холодного водоснабжения, по которым принято</w:t>
            </w:r>
          </w:p>
          <w:p w:rsidR="001C6F92" w:rsidRPr="00C80447" w:rsidRDefault="001C6F92" w:rsidP="00E10A46">
            <w:pPr>
              <w:pStyle w:val="ConsPlusNonformat"/>
              <w:jc w:val="both"/>
            </w:pPr>
            <w:proofErr w:type="gramStart"/>
            <w:r w:rsidRPr="00C80447">
              <w:t>решение  об  отказе  в  подключении  (с   указанием</w:t>
            </w:r>
            <w:proofErr w:type="gramEnd"/>
          </w:p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 xml:space="preserve">причин) в течение 1 квартала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-</w:t>
            </w:r>
          </w:p>
        </w:tc>
      </w:tr>
      <w:tr w:rsidR="001C6F92" w:rsidRPr="00C80447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Резерв мощности централизованной системы  холодного</w:t>
            </w:r>
          </w:p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 xml:space="preserve">водоснабжения в течение </w:t>
            </w:r>
            <w:r w:rsidRPr="00C80447">
              <w:rPr>
                <w:lang w:val="en-US"/>
              </w:rPr>
              <w:t>I</w:t>
            </w:r>
            <w:r w:rsidRPr="00C80447">
              <w:t xml:space="preserve"> квартала   тыс. м3/</w:t>
            </w:r>
            <w:proofErr w:type="spellStart"/>
            <w:r w:rsidRPr="00C80447">
              <w:t>сут</w:t>
            </w:r>
            <w:proofErr w:type="spellEnd"/>
            <w:r w:rsidRPr="00C80447">
              <w:t xml:space="preserve">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18,1</w:t>
            </w:r>
          </w:p>
        </w:tc>
      </w:tr>
    </w:tbl>
    <w:p w:rsidR="001C6F92" w:rsidRPr="00C80447" w:rsidRDefault="001C6F92" w:rsidP="001C6F92">
      <w:pPr>
        <w:pStyle w:val="ConsPlusNormal"/>
        <w:jc w:val="center"/>
      </w:pPr>
    </w:p>
    <w:p w:rsidR="001C6F92" w:rsidRPr="00C80447" w:rsidRDefault="001C6F92" w:rsidP="001C6F92">
      <w:pPr>
        <w:pStyle w:val="ConsPlusNormal"/>
        <w:jc w:val="center"/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53"/>
        <w:gridCol w:w="2973"/>
      </w:tblGrid>
      <w:tr w:rsidR="001C6F92" w:rsidRPr="00C80447" w:rsidTr="00E10A46">
        <w:trPr>
          <w:trHeight w:val="265"/>
        </w:trPr>
        <w:tc>
          <w:tcPr>
            <w:tcW w:w="3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Количество поданных заявок о подключении к  системе</w:t>
            </w:r>
          </w:p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 xml:space="preserve">холодного водоснабжения в течение </w:t>
            </w:r>
            <w:r w:rsidRPr="00C80447">
              <w:rPr>
                <w:lang w:val="en-US"/>
              </w:rPr>
              <w:t>I</w:t>
            </w:r>
            <w:r w:rsidRPr="00C80447">
              <w:rPr>
                <w:i/>
                <w:lang w:val="en-US"/>
              </w:rPr>
              <w:t>I</w:t>
            </w:r>
            <w:r w:rsidRPr="00C80447">
              <w:t xml:space="preserve"> квартала         </w:t>
            </w:r>
          </w:p>
        </w:tc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17</w:t>
            </w:r>
          </w:p>
        </w:tc>
      </w:tr>
      <w:tr w:rsidR="001C6F92" w:rsidRPr="00C80447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 xml:space="preserve">Количество  исполненных  заявок  о  подключении   </w:t>
            </w:r>
            <w:proofErr w:type="gramStart"/>
            <w:r w:rsidRPr="00C80447">
              <w:t>к</w:t>
            </w:r>
            <w:proofErr w:type="gramEnd"/>
          </w:p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 xml:space="preserve">системе холодного водоснабжения в течение </w:t>
            </w:r>
            <w:r w:rsidRPr="00C80447">
              <w:rPr>
                <w:lang w:val="en-US"/>
              </w:rPr>
              <w:t>II</w:t>
            </w:r>
            <w:r w:rsidRPr="00C80447">
              <w:t xml:space="preserve">  квартала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17</w:t>
            </w:r>
          </w:p>
        </w:tc>
      </w:tr>
      <w:tr w:rsidR="001C6F92" w:rsidRPr="00C80447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 xml:space="preserve">Количество заявок о подключении к  </w:t>
            </w:r>
            <w:proofErr w:type="gramStart"/>
            <w:r w:rsidRPr="00C80447">
              <w:t>централизованной</w:t>
            </w:r>
            <w:proofErr w:type="gramEnd"/>
          </w:p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системе холодного водоснабжения, по которым принято</w:t>
            </w:r>
          </w:p>
          <w:p w:rsidR="001C6F92" w:rsidRPr="00C80447" w:rsidRDefault="001C6F92" w:rsidP="00E10A46">
            <w:pPr>
              <w:pStyle w:val="ConsPlusNonformat"/>
              <w:jc w:val="both"/>
            </w:pPr>
            <w:proofErr w:type="gramStart"/>
            <w:r w:rsidRPr="00C80447">
              <w:t>решение  об  отказе  в  подключении  (с   указанием</w:t>
            </w:r>
            <w:proofErr w:type="gramEnd"/>
          </w:p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 xml:space="preserve">причин) в течение </w:t>
            </w:r>
            <w:r w:rsidRPr="00C80447">
              <w:rPr>
                <w:lang w:val="en-US"/>
              </w:rPr>
              <w:t>II</w:t>
            </w:r>
            <w:r w:rsidRPr="00C80447">
              <w:t xml:space="preserve"> квартала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-</w:t>
            </w:r>
          </w:p>
        </w:tc>
      </w:tr>
      <w:tr w:rsidR="001C6F92" w:rsidRPr="00C80447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Резерв мощности централизованной системы  холодного</w:t>
            </w:r>
          </w:p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 xml:space="preserve">водоснабжения в течение </w:t>
            </w:r>
            <w:r w:rsidRPr="00C80447">
              <w:rPr>
                <w:lang w:val="en-US"/>
              </w:rPr>
              <w:t>II</w:t>
            </w:r>
            <w:r w:rsidRPr="00C80447">
              <w:t xml:space="preserve"> квартала   тыс. м3/</w:t>
            </w:r>
            <w:proofErr w:type="spellStart"/>
            <w:r w:rsidRPr="00C80447">
              <w:t>сут</w:t>
            </w:r>
            <w:proofErr w:type="spellEnd"/>
            <w:r w:rsidRPr="00C80447">
              <w:t xml:space="preserve">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18,1</w:t>
            </w:r>
          </w:p>
        </w:tc>
      </w:tr>
    </w:tbl>
    <w:p w:rsidR="001C6F92" w:rsidRPr="00C80447" w:rsidRDefault="001C6F92" w:rsidP="001C6F92">
      <w:pPr>
        <w:pStyle w:val="ConsPlusNormal"/>
        <w:jc w:val="center"/>
      </w:pPr>
    </w:p>
    <w:p w:rsidR="001C6F92" w:rsidRPr="00C80447" w:rsidRDefault="001C6F92" w:rsidP="001C6F92">
      <w:pPr>
        <w:pStyle w:val="ConsPlusNormal"/>
        <w:jc w:val="center"/>
      </w:pPr>
    </w:p>
    <w:p w:rsidR="001C6F92" w:rsidRPr="00C80447" w:rsidRDefault="001C6F92" w:rsidP="001C6F92">
      <w:pPr>
        <w:pStyle w:val="ConsPlusNormal"/>
        <w:jc w:val="center"/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53"/>
        <w:gridCol w:w="2973"/>
      </w:tblGrid>
      <w:tr w:rsidR="001C6F92" w:rsidRPr="00C80447" w:rsidTr="00E10A46">
        <w:trPr>
          <w:trHeight w:val="265"/>
        </w:trPr>
        <w:tc>
          <w:tcPr>
            <w:tcW w:w="3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Количество поданных заявок о подключении к  системе</w:t>
            </w:r>
          </w:p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 xml:space="preserve">холодного водоснабжения в течение </w:t>
            </w:r>
            <w:r w:rsidRPr="00C80447">
              <w:rPr>
                <w:lang w:val="en-US"/>
              </w:rPr>
              <w:t>III</w:t>
            </w:r>
            <w:r w:rsidRPr="00C80447">
              <w:t xml:space="preserve"> квартала         </w:t>
            </w:r>
          </w:p>
        </w:tc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45</w:t>
            </w:r>
          </w:p>
        </w:tc>
      </w:tr>
      <w:tr w:rsidR="001C6F92" w:rsidRPr="00C80447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 xml:space="preserve">Количество  исполненных  заявок  о  подключении   </w:t>
            </w:r>
            <w:proofErr w:type="gramStart"/>
            <w:r w:rsidRPr="00C80447">
              <w:t>к</w:t>
            </w:r>
            <w:proofErr w:type="gramEnd"/>
          </w:p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 xml:space="preserve">системе холодного водоснабжения в течение </w:t>
            </w:r>
            <w:r w:rsidRPr="00C80447">
              <w:rPr>
                <w:lang w:val="en-US"/>
              </w:rPr>
              <w:t>IV</w:t>
            </w:r>
            <w:r w:rsidRPr="00C80447">
              <w:t xml:space="preserve">  квартала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42</w:t>
            </w:r>
          </w:p>
        </w:tc>
      </w:tr>
      <w:tr w:rsidR="001C6F92" w:rsidRPr="00C80447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 xml:space="preserve">Количество заявок о подключении к  </w:t>
            </w:r>
            <w:proofErr w:type="gramStart"/>
            <w:r w:rsidRPr="00C80447">
              <w:t>централизованной</w:t>
            </w:r>
            <w:proofErr w:type="gramEnd"/>
          </w:p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системе холодного водоснабжения, по которым принято</w:t>
            </w:r>
          </w:p>
          <w:p w:rsidR="001C6F92" w:rsidRPr="00C80447" w:rsidRDefault="001C6F92" w:rsidP="00E10A46">
            <w:pPr>
              <w:pStyle w:val="ConsPlusNonformat"/>
              <w:jc w:val="both"/>
            </w:pPr>
            <w:proofErr w:type="gramStart"/>
            <w:r w:rsidRPr="00C80447">
              <w:t>решение  об  отказе  в  подключении  (с   указанием</w:t>
            </w:r>
            <w:proofErr w:type="gramEnd"/>
          </w:p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 xml:space="preserve">причин) в течение квартала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3</w:t>
            </w:r>
          </w:p>
        </w:tc>
      </w:tr>
      <w:tr w:rsidR="001C6F92" w:rsidRPr="00C80447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Резерв мощности централизованной системы  холодного</w:t>
            </w:r>
          </w:p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 xml:space="preserve">водоснабжения в течение </w:t>
            </w:r>
            <w:r w:rsidRPr="00C80447">
              <w:rPr>
                <w:lang w:val="en-US"/>
              </w:rPr>
              <w:t>IV</w:t>
            </w:r>
            <w:r w:rsidRPr="00C80447">
              <w:t xml:space="preserve"> квартала   тыс. м3/</w:t>
            </w:r>
            <w:proofErr w:type="spellStart"/>
            <w:r w:rsidRPr="00C80447">
              <w:t>сут</w:t>
            </w:r>
            <w:proofErr w:type="spellEnd"/>
            <w:r w:rsidRPr="00C80447">
              <w:t xml:space="preserve">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18,1</w:t>
            </w:r>
          </w:p>
        </w:tc>
      </w:tr>
    </w:tbl>
    <w:p w:rsidR="001C6F92" w:rsidRPr="00C80447" w:rsidRDefault="001C6F92" w:rsidP="001C6F92">
      <w:pPr>
        <w:pStyle w:val="ConsPlusNormal"/>
        <w:jc w:val="center"/>
      </w:pPr>
    </w:p>
    <w:p w:rsidR="001C6F92" w:rsidRPr="00C80447" w:rsidRDefault="001C6F92" w:rsidP="001C6F92">
      <w:pPr>
        <w:pStyle w:val="ConsPlusNormal"/>
        <w:ind w:firstLine="540"/>
        <w:jc w:val="both"/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53"/>
        <w:gridCol w:w="2973"/>
      </w:tblGrid>
      <w:tr w:rsidR="001C6F92" w:rsidRPr="00C80447" w:rsidTr="00E10A46">
        <w:trPr>
          <w:trHeight w:val="265"/>
        </w:trPr>
        <w:tc>
          <w:tcPr>
            <w:tcW w:w="3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Количество поданных заявок о подключении к  системе</w:t>
            </w:r>
          </w:p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 xml:space="preserve">холодного водоснабжения в течение </w:t>
            </w:r>
            <w:r w:rsidRPr="00C80447">
              <w:rPr>
                <w:lang w:val="en-US"/>
              </w:rPr>
              <w:t>IV</w:t>
            </w:r>
            <w:r w:rsidRPr="00C80447">
              <w:t xml:space="preserve"> квартала         </w:t>
            </w:r>
          </w:p>
        </w:tc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rPr>
                <w:lang w:val="en-US"/>
              </w:rPr>
              <w:t>9</w:t>
            </w:r>
          </w:p>
        </w:tc>
      </w:tr>
      <w:tr w:rsidR="001C6F92" w:rsidRPr="00C80447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 xml:space="preserve">Количество  исполненных  заявок  о  подключении   </w:t>
            </w:r>
            <w:proofErr w:type="gramStart"/>
            <w:r w:rsidRPr="00C80447">
              <w:t>к</w:t>
            </w:r>
            <w:proofErr w:type="gramEnd"/>
          </w:p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 xml:space="preserve">системе холодного водоснабжения в течение </w:t>
            </w:r>
            <w:r w:rsidRPr="00C80447">
              <w:rPr>
                <w:lang w:val="en-US"/>
              </w:rPr>
              <w:t>IV</w:t>
            </w:r>
            <w:r w:rsidRPr="00C80447">
              <w:t xml:space="preserve">  квартала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8</w:t>
            </w:r>
          </w:p>
        </w:tc>
      </w:tr>
      <w:tr w:rsidR="001C6F92" w:rsidRPr="00C80447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 xml:space="preserve">Количество заявок о подключении к  </w:t>
            </w:r>
            <w:proofErr w:type="gramStart"/>
            <w:r w:rsidRPr="00C80447">
              <w:t>централизованной</w:t>
            </w:r>
            <w:proofErr w:type="gramEnd"/>
          </w:p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системе холодного водоснабжения, по которым принято</w:t>
            </w:r>
          </w:p>
          <w:p w:rsidR="001C6F92" w:rsidRPr="00C80447" w:rsidRDefault="001C6F92" w:rsidP="00E10A46">
            <w:pPr>
              <w:pStyle w:val="ConsPlusNonformat"/>
              <w:jc w:val="both"/>
            </w:pPr>
            <w:proofErr w:type="gramStart"/>
            <w:r w:rsidRPr="00C80447">
              <w:t>решение  об  отказе  в  подключении  (с   указанием</w:t>
            </w:r>
            <w:proofErr w:type="gramEnd"/>
          </w:p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 xml:space="preserve">причин) в течение квартала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1</w:t>
            </w:r>
          </w:p>
        </w:tc>
      </w:tr>
      <w:tr w:rsidR="001C6F92" w:rsidRPr="00C80447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Резерв мощности централизованной системы  холодного</w:t>
            </w:r>
          </w:p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 xml:space="preserve">водоснабжения в течение </w:t>
            </w:r>
            <w:r w:rsidRPr="00C80447">
              <w:rPr>
                <w:lang w:val="en-US"/>
              </w:rPr>
              <w:t>IV</w:t>
            </w:r>
            <w:r w:rsidRPr="00C80447">
              <w:t xml:space="preserve"> квартала   тыс. м3/</w:t>
            </w:r>
            <w:proofErr w:type="spellStart"/>
            <w:r w:rsidRPr="00C80447">
              <w:t>сут</w:t>
            </w:r>
            <w:proofErr w:type="spellEnd"/>
            <w:r w:rsidRPr="00C80447">
              <w:t xml:space="preserve">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C80447" w:rsidRDefault="001C6F92" w:rsidP="00E10A46">
            <w:pPr>
              <w:pStyle w:val="ConsPlusNonformat"/>
              <w:jc w:val="both"/>
            </w:pPr>
            <w:r w:rsidRPr="00C80447">
              <w:t>18,1</w:t>
            </w:r>
          </w:p>
        </w:tc>
      </w:tr>
    </w:tbl>
    <w:p w:rsidR="001C6F92" w:rsidRPr="00C80447" w:rsidRDefault="001C6F92" w:rsidP="001C6F92">
      <w:pPr>
        <w:pStyle w:val="ConsPlusNormal"/>
        <w:ind w:firstLine="540"/>
        <w:jc w:val="both"/>
      </w:pPr>
    </w:p>
    <w:p w:rsidR="001C6F92" w:rsidRPr="00C80447" w:rsidRDefault="001C6F92" w:rsidP="001C6F92">
      <w:pPr>
        <w:pStyle w:val="ConsPlusNormal"/>
        <w:ind w:firstLine="540"/>
        <w:jc w:val="both"/>
      </w:pPr>
    </w:p>
    <w:p w:rsidR="001C6F92" w:rsidRPr="00C80447" w:rsidRDefault="001C6F92" w:rsidP="001C6F92">
      <w:pPr>
        <w:pStyle w:val="ConsPlusNormal"/>
        <w:ind w:firstLine="540"/>
        <w:jc w:val="both"/>
      </w:pPr>
    </w:p>
    <w:p w:rsidR="001C6F92" w:rsidRDefault="001C6F92" w:rsidP="001C6F92">
      <w:pPr>
        <w:pStyle w:val="ConsPlusNormal"/>
        <w:jc w:val="center"/>
        <w:outlineLvl w:val="1"/>
      </w:pPr>
      <w:bookmarkStart w:id="2" w:name="Par933"/>
      <w:bookmarkEnd w:id="2"/>
      <w:r>
        <w:t>Форма 2.11. Информация об условиях, на которых</w:t>
      </w:r>
    </w:p>
    <w:p w:rsidR="001C6F92" w:rsidRDefault="001C6F92" w:rsidP="001C6F92">
      <w:pPr>
        <w:pStyle w:val="ConsPlusNormal"/>
        <w:jc w:val="center"/>
      </w:pPr>
      <w:r>
        <w:t>осуществляется поставка регулируемых товаров</w:t>
      </w:r>
    </w:p>
    <w:p w:rsidR="001C6F92" w:rsidRDefault="001C6F92" w:rsidP="001C6F92">
      <w:pPr>
        <w:pStyle w:val="ConsPlusNormal"/>
        <w:jc w:val="center"/>
      </w:pPr>
      <w:r>
        <w:t>и (или) оказание регулируемых услуг</w:t>
      </w:r>
    </w:p>
    <w:p w:rsidR="001C6F92" w:rsidRDefault="001C6F92" w:rsidP="001C6F92">
      <w:pPr>
        <w:pStyle w:val="ConsPlusNormal"/>
        <w:ind w:firstLine="540"/>
        <w:jc w:val="both"/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53"/>
        <w:gridCol w:w="2973"/>
      </w:tblGrid>
      <w:tr w:rsidR="001C6F92" w:rsidRPr="00983245" w:rsidTr="00E10A46">
        <w:trPr>
          <w:trHeight w:val="265"/>
        </w:trPr>
        <w:tc>
          <w:tcPr>
            <w:tcW w:w="3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983245" w:rsidRDefault="001C6F92" w:rsidP="00E10A46">
            <w:pPr>
              <w:pStyle w:val="ConsPlusNonformat"/>
              <w:jc w:val="both"/>
            </w:pPr>
            <w:r w:rsidRPr="00983245">
              <w:t>Сведения об условиях публичных  договоров  поставок</w:t>
            </w:r>
          </w:p>
          <w:p w:rsidR="001C6F92" w:rsidRPr="00983245" w:rsidRDefault="001C6F92" w:rsidP="00E10A46">
            <w:pPr>
              <w:pStyle w:val="ConsPlusNonformat"/>
              <w:jc w:val="both"/>
            </w:pPr>
            <w:r w:rsidRPr="00983245">
              <w:t>регулируемых товаров, оказания регулируемых  услуг,</w:t>
            </w:r>
          </w:p>
          <w:p w:rsidR="001C6F92" w:rsidRPr="00983245" w:rsidRDefault="001C6F92" w:rsidP="00E10A46">
            <w:pPr>
              <w:pStyle w:val="ConsPlusNonformat"/>
              <w:jc w:val="both"/>
            </w:pPr>
            <w:r w:rsidRPr="00983245">
              <w:t xml:space="preserve">в   том   числе   договоров   о    подключении    </w:t>
            </w:r>
            <w:proofErr w:type="gramStart"/>
            <w:r w:rsidRPr="00983245">
              <w:t>к</w:t>
            </w:r>
            <w:proofErr w:type="gramEnd"/>
          </w:p>
          <w:p w:rsidR="001C6F92" w:rsidRPr="00983245" w:rsidRDefault="001C6F92" w:rsidP="00E10A46">
            <w:pPr>
              <w:pStyle w:val="ConsPlusNonformat"/>
              <w:jc w:val="both"/>
            </w:pPr>
            <w:r w:rsidRPr="00983245">
              <w:t xml:space="preserve">централизованной системе холодного водоснабжения   </w:t>
            </w:r>
          </w:p>
        </w:tc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983245" w:rsidRDefault="001C6F92" w:rsidP="00E10A46">
            <w:pPr>
              <w:pStyle w:val="ConsPlusNonformat"/>
              <w:jc w:val="both"/>
            </w:pPr>
            <w:r w:rsidRPr="00983245">
              <w:t>24</w:t>
            </w:r>
          </w:p>
        </w:tc>
      </w:tr>
    </w:tbl>
    <w:p w:rsidR="00C63CA7" w:rsidRDefault="00C63CA7"/>
    <w:p w:rsidR="001C6F92" w:rsidRDefault="001C6F92" w:rsidP="001C6F92">
      <w:pPr>
        <w:pStyle w:val="ConsPlusNormal"/>
        <w:jc w:val="center"/>
        <w:outlineLvl w:val="1"/>
      </w:pPr>
      <w:r>
        <w:t xml:space="preserve">Форма 3.6. Информация об </w:t>
      </w:r>
      <w:proofErr w:type="gramStart"/>
      <w:r>
        <w:t>основных</w:t>
      </w:r>
      <w:proofErr w:type="gramEnd"/>
      <w:r>
        <w:t xml:space="preserve"> потребительских</w:t>
      </w:r>
    </w:p>
    <w:p w:rsidR="001C6F92" w:rsidRDefault="001C6F92" w:rsidP="001C6F92">
      <w:pPr>
        <w:pStyle w:val="ConsPlusNormal"/>
        <w:jc w:val="center"/>
      </w:pPr>
      <w:proofErr w:type="gramStart"/>
      <w:r>
        <w:t>характеристиках</w:t>
      </w:r>
      <w:proofErr w:type="gramEnd"/>
      <w:r>
        <w:t xml:space="preserve"> регулируемых товаров и услуг регулируемых</w:t>
      </w:r>
    </w:p>
    <w:p w:rsidR="001C6F92" w:rsidRDefault="001C6F92" w:rsidP="001C6F92">
      <w:pPr>
        <w:pStyle w:val="ConsPlusNormal"/>
        <w:jc w:val="center"/>
      </w:pPr>
      <w:r>
        <w:t xml:space="preserve">организаций и их </w:t>
      </w:r>
      <w:proofErr w:type="gramStart"/>
      <w:r>
        <w:t>соответствии</w:t>
      </w:r>
      <w:proofErr w:type="gramEnd"/>
      <w:r>
        <w:t xml:space="preserve"> установленным требованиям</w:t>
      </w:r>
    </w:p>
    <w:p w:rsidR="001C6F92" w:rsidRDefault="001C6F92" w:rsidP="001C6F92">
      <w:pPr>
        <w:pStyle w:val="ConsPlusNormal"/>
        <w:jc w:val="center"/>
      </w:pPr>
    </w:p>
    <w:tbl>
      <w:tblPr>
        <w:tblStyle w:val="a3"/>
        <w:tblW w:w="5000" w:type="pct"/>
        <w:tblLook w:val="04A0"/>
      </w:tblPr>
      <w:tblGrid>
        <w:gridCol w:w="7021"/>
        <w:gridCol w:w="2941"/>
      </w:tblGrid>
      <w:tr w:rsidR="001C6F92" w:rsidTr="00E10A46">
        <w:tc>
          <w:tcPr>
            <w:tcW w:w="3524" w:type="pct"/>
          </w:tcPr>
          <w:p w:rsidR="001C6F92" w:rsidRPr="0046128E" w:rsidRDefault="001C6F92" w:rsidP="00E10A46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</w:t>
            </w:r>
            <w:r w:rsidRPr="0046128E">
              <w:rPr>
                <w:rFonts w:ascii="Courier New" w:hAnsi="Courier New" w:cs="Courier New"/>
              </w:rPr>
              <w:t>казатели аварийности на канализационных сетях и количество засоров для самотечных сетей (единиц на километр)</w:t>
            </w:r>
          </w:p>
        </w:tc>
        <w:tc>
          <w:tcPr>
            <w:tcW w:w="1476" w:type="pct"/>
          </w:tcPr>
          <w:p w:rsidR="001C6F92" w:rsidRPr="0046128E" w:rsidRDefault="001C6F92" w:rsidP="00E10A46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46128E">
              <w:rPr>
                <w:rFonts w:ascii="Courier New" w:hAnsi="Courier New" w:cs="Courier New"/>
              </w:rPr>
              <w:t>0,14</w:t>
            </w:r>
          </w:p>
        </w:tc>
      </w:tr>
      <w:tr w:rsidR="001C6F92" w:rsidTr="00E10A46">
        <w:tc>
          <w:tcPr>
            <w:tcW w:w="3524" w:type="pct"/>
          </w:tcPr>
          <w:p w:rsidR="001C6F92" w:rsidRPr="0046128E" w:rsidRDefault="001C6F92" w:rsidP="00E10A46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</w:rPr>
            </w:pPr>
            <w:r w:rsidRPr="0046128E">
              <w:rPr>
                <w:rFonts w:ascii="Courier New" w:hAnsi="Courier New" w:cs="Courier New"/>
              </w:rPr>
              <w:t>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1476" w:type="pct"/>
          </w:tcPr>
          <w:p w:rsidR="001C6F92" w:rsidRDefault="001C6F92" w:rsidP="00E10A46">
            <w:pPr>
              <w:pStyle w:val="ConsPlusNormal"/>
              <w:jc w:val="both"/>
            </w:pPr>
          </w:p>
        </w:tc>
      </w:tr>
      <w:tr w:rsidR="001C6F92" w:rsidTr="00E10A46">
        <w:tc>
          <w:tcPr>
            <w:tcW w:w="3524" w:type="pct"/>
          </w:tcPr>
          <w:p w:rsidR="001C6F92" w:rsidRPr="0046128E" w:rsidRDefault="001C6F92" w:rsidP="00E10A46">
            <w:pPr>
              <w:pStyle w:val="ConsPlusNormal"/>
              <w:ind w:left="720"/>
              <w:jc w:val="both"/>
              <w:rPr>
                <w:rFonts w:ascii="Courier New" w:hAnsi="Courier New" w:cs="Courier New"/>
              </w:rPr>
            </w:pPr>
            <w:r w:rsidRPr="0046128E">
              <w:rPr>
                <w:rFonts w:ascii="Courier New" w:hAnsi="Courier New" w:cs="Courier New"/>
              </w:rPr>
              <w:t>а) взвешенные вещества</w:t>
            </w:r>
          </w:p>
        </w:tc>
        <w:tc>
          <w:tcPr>
            <w:tcW w:w="1476" w:type="pct"/>
          </w:tcPr>
          <w:p w:rsidR="001C6F92" w:rsidRPr="003E4EAF" w:rsidRDefault="001C6F92" w:rsidP="00E10A46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E4EAF">
              <w:rPr>
                <w:rFonts w:ascii="Courier New" w:hAnsi="Courier New" w:cs="Courier New"/>
              </w:rPr>
              <w:t>437</w:t>
            </w:r>
          </w:p>
        </w:tc>
      </w:tr>
      <w:tr w:rsidR="001C6F92" w:rsidTr="00E10A46">
        <w:tc>
          <w:tcPr>
            <w:tcW w:w="3524" w:type="pct"/>
          </w:tcPr>
          <w:p w:rsidR="001C6F92" w:rsidRPr="0046128E" w:rsidRDefault="001C6F92" w:rsidP="00E10A46">
            <w:pPr>
              <w:pStyle w:val="ConsPlusNormal"/>
              <w:ind w:left="72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</w:t>
            </w:r>
            <w:r w:rsidRPr="0046128E">
              <w:rPr>
                <w:rFonts w:ascii="Courier New" w:hAnsi="Courier New" w:cs="Courier New"/>
              </w:rPr>
              <w:t>) БПК5</w:t>
            </w:r>
          </w:p>
        </w:tc>
        <w:tc>
          <w:tcPr>
            <w:tcW w:w="1476" w:type="pct"/>
          </w:tcPr>
          <w:p w:rsidR="001C6F92" w:rsidRPr="003E4EAF" w:rsidRDefault="001C6F92" w:rsidP="00E10A46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E4EAF">
              <w:rPr>
                <w:rFonts w:ascii="Courier New" w:hAnsi="Courier New" w:cs="Courier New"/>
              </w:rPr>
              <w:t>108</w:t>
            </w:r>
          </w:p>
        </w:tc>
      </w:tr>
      <w:tr w:rsidR="001C6F92" w:rsidTr="00E10A46">
        <w:tc>
          <w:tcPr>
            <w:tcW w:w="3524" w:type="pct"/>
          </w:tcPr>
          <w:p w:rsidR="001C6F92" w:rsidRPr="0046128E" w:rsidRDefault="001C6F92" w:rsidP="00E10A46">
            <w:pPr>
              <w:pStyle w:val="ConsPlusNormal"/>
              <w:ind w:left="72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  <w:r w:rsidRPr="0046128E">
              <w:rPr>
                <w:rFonts w:ascii="Courier New" w:hAnsi="Courier New" w:cs="Courier New"/>
              </w:rPr>
              <w:t>) аммоний-ион</w:t>
            </w:r>
          </w:p>
        </w:tc>
        <w:tc>
          <w:tcPr>
            <w:tcW w:w="1476" w:type="pct"/>
          </w:tcPr>
          <w:p w:rsidR="001C6F92" w:rsidRPr="003E4EAF" w:rsidRDefault="001C6F92" w:rsidP="00E10A46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E4EAF">
              <w:rPr>
                <w:rFonts w:ascii="Courier New" w:hAnsi="Courier New" w:cs="Courier New"/>
              </w:rPr>
              <w:t>437</w:t>
            </w:r>
          </w:p>
        </w:tc>
      </w:tr>
      <w:tr w:rsidR="001C6F92" w:rsidTr="00E10A46">
        <w:tc>
          <w:tcPr>
            <w:tcW w:w="3524" w:type="pct"/>
          </w:tcPr>
          <w:p w:rsidR="001C6F92" w:rsidRPr="0046128E" w:rsidRDefault="001C6F92" w:rsidP="00E10A46">
            <w:pPr>
              <w:pStyle w:val="ConsPlusNormal"/>
              <w:ind w:left="72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</w:t>
            </w:r>
            <w:r w:rsidRPr="0046128E">
              <w:rPr>
                <w:rFonts w:ascii="Courier New" w:hAnsi="Courier New" w:cs="Courier New"/>
              </w:rPr>
              <w:t>) нитрит-ион</w:t>
            </w:r>
          </w:p>
        </w:tc>
        <w:tc>
          <w:tcPr>
            <w:tcW w:w="1476" w:type="pct"/>
          </w:tcPr>
          <w:p w:rsidR="001C6F92" w:rsidRPr="003E4EAF" w:rsidRDefault="001C6F92" w:rsidP="00E10A46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E4EAF">
              <w:rPr>
                <w:rFonts w:ascii="Courier New" w:hAnsi="Courier New" w:cs="Courier New"/>
              </w:rPr>
              <w:t>437</w:t>
            </w:r>
          </w:p>
        </w:tc>
      </w:tr>
      <w:tr w:rsidR="001C6F92" w:rsidTr="00E10A46">
        <w:tc>
          <w:tcPr>
            <w:tcW w:w="3524" w:type="pct"/>
          </w:tcPr>
          <w:p w:rsidR="001C6F92" w:rsidRPr="0046128E" w:rsidRDefault="001C6F92" w:rsidP="00E10A46">
            <w:pPr>
              <w:pStyle w:val="ConsPlusNormal"/>
              <w:ind w:left="720"/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</w:t>
            </w:r>
            <w:proofErr w:type="spellEnd"/>
            <w:r w:rsidRPr="0046128E">
              <w:rPr>
                <w:rFonts w:ascii="Courier New" w:hAnsi="Courier New" w:cs="Courier New"/>
              </w:rPr>
              <w:t>) фосфаты (по Р)</w:t>
            </w:r>
          </w:p>
        </w:tc>
        <w:tc>
          <w:tcPr>
            <w:tcW w:w="1476" w:type="pct"/>
          </w:tcPr>
          <w:p w:rsidR="001C6F92" w:rsidRPr="003E4EAF" w:rsidRDefault="001C6F92" w:rsidP="00E10A46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E4EAF">
              <w:rPr>
                <w:rFonts w:ascii="Courier New" w:hAnsi="Courier New" w:cs="Courier New"/>
              </w:rPr>
              <w:t>108</w:t>
            </w:r>
          </w:p>
        </w:tc>
      </w:tr>
      <w:tr w:rsidR="001C6F92" w:rsidTr="00E10A46">
        <w:tc>
          <w:tcPr>
            <w:tcW w:w="3524" w:type="pct"/>
          </w:tcPr>
          <w:p w:rsidR="001C6F92" w:rsidRPr="0046128E" w:rsidRDefault="001C6F92" w:rsidP="00E10A46">
            <w:pPr>
              <w:pStyle w:val="ConsPlusNormal"/>
              <w:ind w:left="72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</w:t>
            </w:r>
            <w:r w:rsidRPr="0046128E">
              <w:rPr>
                <w:rFonts w:ascii="Courier New" w:hAnsi="Courier New" w:cs="Courier New"/>
              </w:rPr>
              <w:t>) нефтепродукты</w:t>
            </w:r>
          </w:p>
        </w:tc>
        <w:tc>
          <w:tcPr>
            <w:tcW w:w="1476" w:type="pct"/>
          </w:tcPr>
          <w:p w:rsidR="001C6F92" w:rsidRPr="003E4EAF" w:rsidRDefault="001C6F92" w:rsidP="00E10A46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E4EAF">
              <w:rPr>
                <w:rFonts w:ascii="Courier New" w:hAnsi="Courier New" w:cs="Courier New"/>
              </w:rPr>
              <w:t>36</w:t>
            </w:r>
          </w:p>
        </w:tc>
      </w:tr>
      <w:tr w:rsidR="001C6F92" w:rsidTr="00E10A46">
        <w:tc>
          <w:tcPr>
            <w:tcW w:w="3524" w:type="pct"/>
          </w:tcPr>
          <w:p w:rsidR="001C6F92" w:rsidRPr="0046128E" w:rsidRDefault="001C6F92" w:rsidP="00E10A46">
            <w:pPr>
              <w:pStyle w:val="ConsPlusNormal"/>
              <w:ind w:left="72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</w:t>
            </w:r>
            <w:r w:rsidRPr="0046128E">
              <w:rPr>
                <w:rFonts w:ascii="Courier New" w:hAnsi="Courier New" w:cs="Courier New"/>
              </w:rPr>
              <w:t>) микробиология</w:t>
            </w:r>
          </w:p>
        </w:tc>
        <w:tc>
          <w:tcPr>
            <w:tcW w:w="1476" w:type="pct"/>
          </w:tcPr>
          <w:p w:rsidR="001C6F92" w:rsidRPr="003E4EAF" w:rsidRDefault="001C6F92" w:rsidP="00E10A46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1C6F92" w:rsidTr="00E10A46">
        <w:tc>
          <w:tcPr>
            <w:tcW w:w="3524" w:type="pct"/>
          </w:tcPr>
          <w:p w:rsidR="001C6F92" w:rsidRPr="0046128E" w:rsidRDefault="001C6F92" w:rsidP="00E10A46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</w:rPr>
            </w:pPr>
            <w:r w:rsidRPr="0046128E">
              <w:rPr>
                <w:rFonts w:ascii="Courier New" w:hAnsi="Courier New" w:cs="Courier New"/>
              </w:rPr>
              <w:t xml:space="preserve">Количество проведенных проб, выявивших несоответствие очищенных (частично очищенных) сточных вод санитарным нормам (предельно </w:t>
            </w:r>
            <w:proofErr w:type="gramStart"/>
            <w:r w:rsidRPr="0046128E">
              <w:rPr>
                <w:rFonts w:ascii="Courier New" w:hAnsi="Courier New" w:cs="Courier New"/>
              </w:rPr>
              <w:t>допустимой</w:t>
            </w:r>
            <w:proofErr w:type="gramEnd"/>
            <w:r w:rsidRPr="0046128E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6128E">
              <w:rPr>
                <w:rFonts w:ascii="Courier New" w:hAnsi="Courier New" w:cs="Courier New"/>
              </w:rPr>
              <w:t>концетрации</w:t>
            </w:r>
            <w:proofErr w:type="spellEnd"/>
            <w:r w:rsidRPr="0046128E">
              <w:rPr>
                <w:rFonts w:ascii="Courier New" w:hAnsi="Courier New" w:cs="Courier New"/>
              </w:rPr>
              <w:t>) на сбросе очищенных (частично очищенных) сточных вод, по следующим показателям:</w:t>
            </w:r>
          </w:p>
        </w:tc>
        <w:tc>
          <w:tcPr>
            <w:tcW w:w="1476" w:type="pct"/>
          </w:tcPr>
          <w:p w:rsidR="001C6F92" w:rsidRPr="003E4EAF" w:rsidRDefault="001C6F92" w:rsidP="00E10A46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1C6F92" w:rsidTr="00E10A46">
        <w:tc>
          <w:tcPr>
            <w:tcW w:w="3524" w:type="pct"/>
          </w:tcPr>
          <w:p w:rsidR="001C6F92" w:rsidRPr="0046128E" w:rsidRDefault="001C6F92" w:rsidP="00E10A46">
            <w:pPr>
              <w:pStyle w:val="ConsPlusNormal"/>
              <w:ind w:left="72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а) взвешенные вещества</w:t>
            </w:r>
          </w:p>
        </w:tc>
        <w:tc>
          <w:tcPr>
            <w:tcW w:w="1476" w:type="pct"/>
          </w:tcPr>
          <w:p w:rsidR="001C6F92" w:rsidRPr="003E4EAF" w:rsidRDefault="001C6F92" w:rsidP="00E10A46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E4EAF">
              <w:rPr>
                <w:rFonts w:ascii="Courier New" w:hAnsi="Courier New" w:cs="Courier New"/>
              </w:rPr>
              <w:t>25</w:t>
            </w:r>
          </w:p>
        </w:tc>
      </w:tr>
      <w:tr w:rsidR="001C6F92" w:rsidTr="00E10A46">
        <w:tc>
          <w:tcPr>
            <w:tcW w:w="3524" w:type="pct"/>
          </w:tcPr>
          <w:p w:rsidR="001C6F92" w:rsidRPr="0046128E" w:rsidRDefault="001C6F92" w:rsidP="00E10A46">
            <w:pPr>
              <w:pStyle w:val="ConsPlusNormal"/>
              <w:ind w:left="72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б) БПК5</w:t>
            </w:r>
          </w:p>
        </w:tc>
        <w:tc>
          <w:tcPr>
            <w:tcW w:w="1476" w:type="pct"/>
          </w:tcPr>
          <w:p w:rsidR="001C6F92" w:rsidRPr="003E4EAF" w:rsidRDefault="001C6F92" w:rsidP="00E10A46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E4EAF">
              <w:rPr>
                <w:rFonts w:ascii="Courier New" w:hAnsi="Courier New" w:cs="Courier New"/>
              </w:rPr>
              <w:t>32</w:t>
            </w:r>
          </w:p>
        </w:tc>
      </w:tr>
      <w:tr w:rsidR="001C6F92" w:rsidTr="00E10A46">
        <w:tc>
          <w:tcPr>
            <w:tcW w:w="3524" w:type="pct"/>
          </w:tcPr>
          <w:p w:rsidR="001C6F92" w:rsidRDefault="001C6F92" w:rsidP="00E10A46">
            <w:pPr>
              <w:pStyle w:val="ConsPlusNormal"/>
              <w:ind w:left="72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в) </w:t>
            </w:r>
            <w:r w:rsidRPr="003E4EAF">
              <w:rPr>
                <w:rFonts w:ascii="Courier New" w:hAnsi="Courier New" w:cs="Courier New"/>
              </w:rPr>
              <w:t>аммоний-ион</w:t>
            </w:r>
          </w:p>
        </w:tc>
        <w:tc>
          <w:tcPr>
            <w:tcW w:w="1476" w:type="pct"/>
          </w:tcPr>
          <w:p w:rsidR="001C6F92" w:rsidRPr="003E4EAF" w:rsidRDefault="001C6F92" w:rsidP="00E10A46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E4EAF">
              <w:rPr>
                <w:rFonts w:ascii="Courier New" w:hAnsi="Courier New" w:cs="Courier New"/>
              </w:rPr>
              <w:t>30</w:t>
            </w:r>
          </w:p>
        </w:tc>
      </w:tr>
      <w:tr w:rsidR="001C6F92" w:rsidTr="00E10A46">
        <w:tc>
          <w:tcPr>
            <w:tcW w:w="3524" w:type="pct"/>
          </w:tcPr>
          <w:p w:rsidR="001C6F92" w:rsidRPr="0046128E" w:rsidRDefault="001C6F92" w:rsidP="00E10A46">
            <w:pPr>
              <w:pStyle w:val="ConsPlusNormal"/>
              <w:ind w:left="72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г) нитрит-анион</w:t>
            </w:r>
          </w:p>
        </w:tc>
        <w:tc>
          <w:tcPr>
            <w:tcW w:w="1476" w:type="pct"/>
          </w:tcPr>
          <w:p w:rsidR="001C6F92" w:rsidRPr="003E4EAF" w:rsidRDefault="001C6F92" w:rsidP="00E10A46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E4EAF">
              <w:rPr>
                <w:rFonts w:ascii="Courier New" w:hAnsi="Courier New" w:cs="Courier New"/>
              </w:rPr>
              <w:t>13</w:t>
            </w:r>
          </w:p>
        </w:tc>
      </w:tr>
      <w:tr w:rsidR="001C6F92" w:rsidTr="00E10A46">
        <w:tc>
          <w:tcPr>
            <w:tcW w:w="3524" w:type="pct"/>
          </w:tcPr>
          <w:p w:rsidR="001C6F92" w:rsidRPr="0046128E" w:rsidRDefault="001C6F92" w:rsidP="00E10A46">
            <w:pPr>
              <w:pStyle w:val="ConsPlusNormal"/>
              <w:ind w:left="720"/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</w:t>
            </w:r>
            <w:proofErr w:type="spellEnd"/>
            <w:r w:rsidRPr="0046128E">
              <w:rPr>
                <w:rFonts w:ascii="Courier New" w:hAnsi="Courier New" w:cs="Courier New"/>
              </w:rPr>
              <w:t>) фосфаты (по Р)</w:t>
            </w:r>
          </w:p>
        </w:tc>
        <w:tc>
          <w:tcPr>
            <w:tcW w:w="1476" w:type="pct"/>
          </w:tcPr>
          <w:p w:rsidR="001C6F92" w:rsidRPr="003E4EAF" w:rsidRDefault="001C6F92" w:rsidP="00E10A46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E4EAF">
              <w:rPr>
                <w:rFonts w:ascii="Courier New" w:hAnsi="Courier New" w:cs="Courier New"/>
              </w:rPr>
              <w:t>24</w:t>
            </w:r>
          </w:p>
        </w:tc>
      </w:tr>
      <w:tr w:rsidR="001C6F92" w:rsidTr="00E10A46">
        <w:tc>
          <w:tcPr>
            <w:tcW w:w="3524" w:type="pct"/>
          </w:tcPr>
          <w:p w:rsidR="001C6F92" w:rsidRPr="0046128E" w:rsidRDefault="001C6F92" w:rsidP="00E10A46">
            <w:pPr>
              <w:pStyle w:val="ConsPlusNormal"/>
              <w:ind w:left="72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</w:t>
            </w:r>
            <w:r w:rsidRPr="0046128E">
              <w:rPr>
                <w:rFonts w:ascii="Courier New" w:hAnsi="Courier New" w:cs="Courier New"/>
              </w:rPr>
              <w:t>) нефтепродукты</w:t>
            </w:r>
          </w:p>
        </w:tc>
        <w:tc>
          <w:tcPr>
            <w:tcW w:w="1476" w:type="pct"/>
          </w:tcPr>
          <w:p w:rsidR="001C6F92" w:rsidRPr="003E4EAF" w:rsidRDefault="001C6F92" w:rsidP="00E10A46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E4EAF">
              <w:rPr>
                <w:rFonts w:ascii="Courier New" w:hAnsi="Courier New" w:cs="Courier New"/>
              </w:rPr>
              <w:t>26</w:t>
            </w:r>
          </w:p>
        </w:tc>
      </w:tr>
      <w:tr w:rsidR="001C6F92" w:rsidTr="00E10A46">
        <w:tc>
          <w:tcPr>
            <w:tcW w:w="3524" w:type="pct"/>
          </w:tcPr>
          <w:p w:rsidR="001C6F92" w:rsidRPr="0046128E" w:rsidRDefault="001C6F92" w:rsidP="00E10A46">
            <w:pPr>
              <w:pStyle w:val="ConsPlusNormal"/>
              <w:ind w:left="72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</w:t>
            </w:r>
            <w:r w:rsidRPr="0046128E">
              <w:rPr>
                <w:rFonts w:ascii="Courier New" w:hAnsi="Courier New" w:cs="Courier New"/>
              </w:rPr>
              <w:t>) микробиология</w:t>
            </w:r>
          </w:p>
        </w:tc>
        <w:tc>
          <w:tcPr>
            <w:tcW w:w="1476" w:type="pct"/>
          </w:tcPr>
          <w:p w:rsidR="001C6F92" w:rsidRPr="003E4EAF" w:rsidRDefault="001C6F92" w:rsidP="00E10A46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1C6F92" w:rsidTr="00E10A46">
        <w:tc>
          <w:tcPr>
            <w:tcW w:w="3524" w:type="pct"/>
          </w:tcPr>
          <w:p w:rsidR="001C6F92" w:rsidRDefault="001C6F92" w:rsidP="00E10A46">
            <w:pPr>
              <w:pStyle w:val="ConsPlusNormal"/>
              <w:ind w:left="72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76" w:type="pct"/>
          </w:tcPr>
          <w:p w:rsidR="001C6F92" w:rsidRDefault="001C6F92" w:rsidP="00E10A46">
            <w:pPr>
              <w:pStyle w:val="ConsPlusNormal"/>
              <w:jc w:val="both"/>
            </w:pPr>
          </w:p>
        </w:tc>
      </w:tr>
    </w:tbl>
    <w:p w:rsidR="001C6F92" w:rsidRDefault="001C6F92" w:rsidP="001C6F92">
      <w:pPr>
        <w:pStyle w:val="ConsPlusNormal"/>
        <w:ind w:firstLine="540"/>
        <w:jc w:val="both"/>
      </w:pPr>
    </w:p>
    <w:p w:rsidR="001C6F92" w:rsidRPr="005817D6" w:rsidRDefault="001C6F92" w:rsidP="001C6F92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6F92" w:rsidRPr="005817D6" w:rsidRDefault="001C6F92" w:rsidP="001C6F92">
      <w:pPr>
        <w:pStyle w:val="ConsPlusCell"/>
        <w:jc w:val="both"/>
      </w:pPr>
      <w:r w:rsidRPr="005817D6">
        <w:t xml:space="preserve">    </w:t>
      </w:r>
      <w:proofErr w:type="spellStart"/>
      <w:r w:rsidRPr="005817D6">
        <w:t>КонсультантПлюс</w:t>
      </w:r>
      <w:proofErr w:type="spellEnd"/>
      <w:r w:rsidRPr="005817D6">
        <w:t>: примечание.</w:t>
      </w:r>
    </w:p>
    <w:p w:rsidR="001C6F92" w:rsidRPr="005817D6" w:rsidRDefault="001C6F92" w:rsidP="001C6F92">
      <w:pPr>
        <w:pStyle w:val="ConsPlusCell"/>
        <w:jc w:val="both"/>
      </w:pPr>
      <w:r w:rsidRPr="005817D6">
        <w:t xml:space="preserve">    Нумерация  подпунктов в  таблице  дана  в  соответствии  с  </w:t>
      </w:r>
      <w:proofErr w:type="gramStart"/>
      <w:r w:rsidRPr="005817D6">
        <w:t>официальным</w:t>
      </w:r>
      <w:proofErr w:type="gramEnd"/>
    </w:p>
    <w:p w:rsidR="001C6F92" w:rsidRPr="005817D6" w:rsidRDefault="001C6F92" w:rsidP="001C6F92">
      <w:pPr>
        <w:pStyle w:val="ConsPlusCell"/>
        <w:jc w:val="both"/>
      </w:pPr>
      <w:r w:rsidRPr="005817D6">
        <w:t>текстом документа.</w:t>
      </w:r>
    </w:p>
    <w:p w:rsidR="001C6F92" w:rsidRPr="005817D6" w:rsidRDefault="001C6F92" w:rsidP="001C6F92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Style w:val="a3"/>
        <w:tblW w:w="5000" w:type="pct"/>
        <w:tblLook w:val="04A0"/>
      </w:tblPr>
      <w:tblGrid>
        <w:gridCol w:w="7021"/>
        <w:gridCol w:w="2941"/>
      </w:tblGrid>
      <w:tr w:rsidR="001C6F92" w:rsidRPr="003E4EAF" w:rsidTr="00E10A46">
        <w:tc>
          <w:tcPr>
            <w:tcW w:w="3524" w:type="pct"/>
          </w:tcPr>
          <w:p w:rsidR="001C6F92" w:rsidRPr="003E4EAF" w:rsidRDefault="001C6F92" w:rsidP="00E10A46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Courier New" w:hAnsi="Courier New" w:cs="Courier New"/>
              </w:rPr>
            </w:pPr>
            <w:r w:rsidRPr="003E4EAF">
              <w:rPr>
                <w:rFonts w:ascii="Courier New" w:hAnsi="Courier New" w:cs="Courier New"/>
              </w:rP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1476" w:type="pct"/>
          </w:tcPr>
          <w:p w:rsidR="001C6F92" w:rsidRPr="003E4EAF" w:rsidRDefault="001C6F92" w:rsidP="00E10A46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 договоров о подключении</w:t>
            </w:r>
          </w:p>
        </w:tc>
      </w:tr>
      <w:tr w:rsidR="001C6F92" w:rsidRPr="003E4EAF" w:rsidTr="00E10A46">
        <w:tc>
          <w:tcPr>
            <w:tcW w:w="3524" w:type="pct"/>
          </w:tcPr>
          <w:p w:rsidR="001C6F92" w:rsidRPr="003E4EAF" w:rsidRDefault="001C6F92" w:rsidP="00E10A46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Courier New" w:hAnsi="Courier New" w:cs="Courier New"/>
              </w:rPr>
            </w:pPr>
            <w:r w:rsidRPr="003E4EAF">
              <w:rPr>
                <w:rFonts w:ascii="Courier New" w:hAnsi="Courier New" w:cs="Courier New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1476" w:type="pct"/>
          </w:tcPr>
          <w:p w:rsidR="001C6F92" w:rsidRPr="003E4EAF" w:rsidRDefault="001C6F92" w:rsidP="00E10A46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E4EAF">
              <w:rPr>
                <w:rFonts w:ascii="Courier New" w:hAnsi="Courier New" w:cs="Courier New"/>
              </w:rPr>
              <w:t>5</w:t>
            </w:r>
          </w:p>
        </w:tc>
      </w:tr>
    </w:tbl>
    <w:p w:rsidR="001C6F92" w:rsidRDefault="001C6F92" w:rsidP="001C6F92">
      <w:pPr>
        <w:pStyle w:val="ConsPlusNormal"/>
        <w:ind w:firstLine="540"/>
        <w:jc w:val="both"/>
      </w:pPr>
    </w:p>
    <w:p w:rsidR="001C6F92" w:rsidRDefault="001C6F92" w:rsidP="001C6F92">
      <w:pPr>
        <w:pStyle w:val="ConsPlusNormal"/>
        <w:ind w:firstLine="540"/>
        <w:jc w:val="both"/>
      </w:pPr>
    </w:p>
    <w:p w:rsidR="001C6F92" w:rsidRDefault="001C6F92" w:rsidP="001C6F92">
      <w:pPr>
        <w:pStyle w:val="ConsPlusNormal"/>
        <w:ind w:firstLine="540"/>
        <w:jc w:val="both"/>
      </w:pPr>
    </w:p>
    <w:p w:rsidR="001C6F92" w:rsidRDefault="001C6F92" w:rsidP="001C6F92">
      <w:pPr>
        <w:pStyle w:val="ConsPlusNormal"/>
        <w:jc w:val="center"/>
        <w:outlineLvl w:val="1"/>
      </w:pPr>
      <w:bookmarkStart w:id="3" w:name="Par1322"/>
      <w:bookmarkEnd w:id="3"/>
      <w:r>
        <w:t>Форма 3.7. Информация об инвестиционных программах</w:t>
      </w:r>
    </w:p>
    <w:p w:rsidR="001C6F92" w:rsidRDefault="001C6F92" w:rsidP="001C6F92">
      <w:pPr>
        <w:pStyle w:val="ConsPlusNormal"/>
        <w:jc w:val="center"/>
      </w:pPr>
      <w:r>
        <w:t xml:space="preserve">и </w:t>
      </w:r>
      <w:proofErr w:type="gramStart"/>
      <w:r>
        <w:t>отчетах</w:t>
      </w:r>
      <w:proofErr w:type="gramEnd"/>
      <w:r>
        <w:t xml:space="preserve"> об их реализации</w:t>
      </w:r>
    </w:p>
    <w:p w:rsidR="001C6F92" w:rsidRDefault="001C6F92" w:rsidP="001C6F92">
      <w:pPr>
        <w:pStyle w:val="ConsPlusNormal"/>
        <w:ind w:firstLine="540"/>
        <w:jc w:val="both"/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53"/>
        <w:gridCol w:w="2973"/>
      </w:tblGrid>
      <w:tr w:rsidR="001C6F92" w:rsidTr="00E10A46">
        <w:trPr>
          <w:trHeight w:val="265"/>
        </w:trPr>
        <w:tc>
          <w:tcPr>
            <w:tcW w:w="3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Наименование инвестиционной программы              </w:t>
            </w:r>
          </w:p>
        </w:tc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</w:tr>
      <w:tr w:rsidR="001C6F92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Дата утверждения инвестиционной программы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</w:tr>
      <w:tr w:rsidR="001C6F92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lastRenderedPageBreak/>
              <w:t xml:space="preserve">Цели инвестиционной программы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</w:tr>
      <w:tr w:rsidR="001C6F92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Наименование органа исполнительной власти  субъекта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Российской Федерации,  </w:t>
            </w:r>
            <w:proofErr w:type="gramStart"/>
            <w:r>
              <w:t>утвердившего</w:t>
            </w:r>
            <w:proofErr w:type="gramEnd"/>
            <w:r>
              <w:t xml:space="preserve">  инвестиционную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программу                 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</w:tr>
      <w:tr w:rsidR="001C6F92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Наименование   органа   местного    самоуправления,</w:t>
            </w:r>
          </w:p>
          <w:p w:rsidR="001C6F92" w:rsidRDefault="001C6F92" w:rsidP="00E10A46">
            <w:pPr>
              <w:pStyle w:val="ConsPlusNonformat"/>
              <w:jc w:val="both"/>
            </w:pPr>
            <w:proofErr w:type="gramStart"/>
            <w:r>
              <w:t>согласовавшего</w:t>
            </w:r>
            <w:proofErr w:type="gramEnd"/>
            <w:r>
              <w:t xml:space="preserve"> инвестиционную программу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</w:tr>
      <w:tr w:rsidR="001C6F92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Сроки начала и окончания реализации  инвестиционной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программы                 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</w:tr>
    </w:tbl>
    <w:p w:rsidR="001C6F92" w:rsidRDefault="001C6F92" w:rsidP="001C6F92">
      <w:pPr>
        <w:pStyle w:val="ConsPlusNormal"/>
        <w:ind w:firstLine="540"/>
        <w:jc w:val="both"/>
      </w:pPr>
    </w:p>
    <w:p w:rsidR="001C6F92" w:rsidRDefault="001C6F92" w:rsidP="001C6F92">
      <w:pPr>
        <w:pStyle w:val="ConsPlusNormal"/>
        <w:jc w:val="center"/>
        <w:outlineLvl w:val="2"/>
      </w:pPr>
      <w:r>
        <w:t>Потребности в финансовых средствах, необходимых</w:t>
      </w:r>
    </w:p>
    <w:p w:rsidR="001C6F92" w:rsidRDefault="001C6F92" w:rsidP="001C6F92">
      <w:pPr>
        <w:pStyle w:val="ConsPlusNormal"/>
        <w:jc w:val="center"/>
      </w:pPr>
      <w:r>
        <w:t>для реализации инвестиционной программы</w:t>
      </w:r>
    </w:p>
    <w:p w:rsidR="001C6F92" w:rsidRDefault="001C6F92" w:rsidP="001C6F92">
      <w:pPr>
        <w:pStyle w:val="ConsPlusNormal"/>
        <w:ind w:firstLine="540"/>
        <w:jc w:val="both"/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191"/>
        <w:gridCol w:w="3318"/>
        <w:gridCol w:w="3317"/>
      </w:tblGrid>
      <w:tr w:rsidR="001C6F92" w:rsidTr="00E10A46">
        <w:trPr>
          <w:trHeight w:val="265"/>
        </w:trPr>
        <w:tc>
          <w:tcPr>
            <w:tcW w:w="1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      Наименование   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   мероприятия      </w:t>
            </w:r>
          </w:p>
        </w:tc>
        <w:tc>
          <w:tcPr>
            <w:tcW w:w="1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Потребность в </w:t>
            </w:r>
            <w:proofErr w:type="gramStart"/>
            <w:r>
              <w:t>финансовых</w:t>
            </w:r>
            <w:proofErr w:type="gramEnd"/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средствах</w:t>
            </w:r>
            <w:proofErr w:type="gramEnd"/>
            <w:r>
              <w:t xml:space="preserve"> на ____ год,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     тыс. руб.       </w:t>
            </w:r>
          </w:p>
        </w:tc>
        <w:tc>
          <w:tcPr>
            <w:tcW w:w="1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 Источник финансирования</w:t>
            </w:r>
          </w:p>
        </w:tc>
      </w:tr>
      <w:tr w:rsidR="001C6F92" w:rsidTr="00E10A46">
        <w:trPr>
          <w:trHeight w:val="265"/>
        </w:trPr>
        <w:tc>
          <w:tcPr>
            <w:tcW w:w="1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  <w:tc>
          <w:tcPr>
            <w:tcW w:w="1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  <w:tc>
          <w:tcPr>
            <w:tcW w:w="1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</w:tr>
    </w:tbl>
    <w:p w:rsidR="001C6F92" w:rsidRDefault="001C6F92" w:rsidP="001C6F92">
      <w:pPr>
        <w:pStyle w:val="ConsPlusNormal"/>
        <w:jc w:val="center"/>
      </w:pPr>
    </w:p>
    <w:p w:rsidR="001C6F92" w:rsidRDefault="001C6F92" w:rsidP="001C6F92">
      <w:pPr>
        <w:pStyle w:val="ConsPlusNormal"/>
        <w:jc w:val="center"/>
        <w:outlineLvl w:val="2"/>
      </w:pPr>
      <w:r>
        <w:t>Показатели эффективности реализации</w:t>
      </w:r>
    </w:p>
    <w:p w:rsidR="001C6F92" w:rsidRDefault="001C6F92" w:rsidP="001C6F92">
      <w:pPr>
        <w:pStyle w:val="ConsPlusNormal"/>
        <w:jc w:val="center"/>
      </w:pPr>
      <w:r>
        <w:t>инвестиционной программы</w:t>
      </w:r>
    </w:p>
    <w:p w:rsidR="001C6F92" w:rsidRDefault="001C6F92" w:rsidP="001C6F92">
      <w:pPr>
        <w:pStyle w:val="ConsPlusNormal"/>
        <w:ind w:firstLine="540"/>
        <w:jc w:val="both"/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67"/>
        <w:gridCol w:w="2394"/>
        <w:gridCol w:w="2394"/>
        <w:gridCol w:w="2771"/>
      </w:tblGrid>
      <w:tr w:rsidR="001C6F92" w:rsidTr="00E10A46">
        <w:trPr>
          <w:trHeight w:val="265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  Наименование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мероприятия  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   Наименование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показателей   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Плановые значения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  целевых   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показателей 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инвестиционной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 программы    </w:t>
            </w: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Фактические значения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целевых показателей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инвестиционной 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   программы     </w:t>
            </w:r>
          </w:p>
        </w:tc>
      </w:tr>
      <w:tr w:rsidR="001C6F92" w:rsidTr="00E10A46">
        <w:trPr>
          <w:trHeight w:val="265"/>
        </w:trPr>
        <w:tc>
          <w:tcPr>
            <w:tcW w:w="11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  <w:tc>
          <w:tcPr>
            <w:tcW w:w="12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  <w:tc>
          <w:tcPr>
            <w:tcW w:w="12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  <w:tc>
          <w:tcPr>
            <w:tcW w:w="1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</w:tr>
    </w:tbl>
    <w:p w:rsidR="001C6F92" w:rsidRDefault="001C6F92" w:rsidP="001C6F92">
      <w:pPr>
        <w:pStyle w:val="ConsPlusNormal"/>
        <w:ind w:firstLine="540"/>
        <w:jc w:val="both"/>
      </w:pPr>
    </w:p>
    <w:p w:rsidR="001C6F92" w:rsidRDefault="001C6F92" w:rsidP="001C6F92">
      <w:pPr>
        <w:pStyle w:val="ConsPlusNormal"/>
        <w:jc w:val="center"/>
        <w:outlineLvl w:val="2"/>
      </w:pPr>
      <w:r>
        <w:t>Информация об использовании инвестиционных средств</w:t>
      </w:r>
    </w:p>
    <w:p w:rsidR="001C6F92" w:rsidRDefault="001C6F92" w:rsidP="001C6F92">
      <w:pPr>
        <w:pStyle w:val="ConsPlusNormal"/>
        <w:jc w:val="center"/>
      </w:pPr>
      <w:r>
        <w:t>за отчетный год</w:t>
      </w:r>
    </w:p>
    <w:p w:rsidR="001C6F92" w:rsidRDefault="001C6F92" w:rsidP="001C6F92">
      <w:pPr>
        <w:pStyle w:val="ConsPlusNormal"/>
        <w:ind w:firstLine="540"/>
        <w:jc w:val="both"/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68"/>
        <w:gridCol w:w="2394"/>
        <w:gridCol w:w="2519"/>
        <w:gridCol w:w="2645"/>
      </w:tblGrid>
      <w:tr w:rsidR="001C6F92" w:rsidTr="00E10A46">
        <w:trPr>
          <w:trHeight w:val="265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     Квартал    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   Наименование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мероприятия   </w:t>
            </w:r>
          </w:p>
        </w:tc>
        <w:tc>
          <w:tcPr>
            <w:tcW w:w="1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    Сведения </w:t>
            </w:r>
            <w:proofErr w:type="gramStart"/>
            <w:r>
              <w:t>об</w:t>
            </w:r>
            <w:proofErr w:type="gramEnd"/>
            <w:r>
              <w:t xml:space="preserve"> 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использовании</w:t>
            </w:r>
            <w:proofErr w:type="gramEnd"/>
            <w:r>
              <w:t xml:space="preserve">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инвестиционных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 средств </w:t>
            </w:r>
            <w:proofErr w:type="gramStart"/>
            <w:r>
              <w:t>за</w:t>
            </w:r>
            <w:proofErr w:type="gramEnd"/>
            <w:r>
              <w:t xml:space="preserve">  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отчетный год,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  тыс. руб.    </w:t>
            </w:r>
          </w:p>
        </w:tc>
        <w:tc>
          <w:tcPr>
            <w:tcW w:w="1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      Источник   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финансирования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инвестиционной  </w:t>
            </w:r>
          </w:p>
          <w:p w:rsidR="001C6F92" w:rsidRDefault="001C6F92" w:rsidP="00E10A46">
            <w:pPr>
              <w:pStyle w:val="ConsPlusNonformat"/>
              <w:jc w:val="both"/>
            </w:pPr>
            <w:r>
              <w:t xml:space="preserve">     программы     </w:t>
            </w:r>
          </w:p>
        </w:tc>
      </w:tr>
      <w:tr w:rsidR="001C6F92" w:rsidTr="00E10A46">
        <w:trPr>
          <w:trHeight w:val="265"/>
        </w:trPr>
        <w:tc>
          <w:tcPr>
            <w:tcW w:w="11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  <w:tc>
          <w:tcPr>
            <w:tcW w:w="12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  <w:tc>
          <w:tcPr>
            <w:tcW w:w="1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  <w:tc>
          <w:tcPr>
            <w:tcW w:w="13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</w:tr>
    </w:tbl>
    <w:p w:rsidR="001C6F92" w:rsidRDefault="001C6F92" w:rsidP="001C6F92">
      <w:pPr>
        <w:pStyle w:val="ConsPlusNormal"/>
        <w:ind w:firstLine="540"/>
        <w:jc w:val="both"/>
      </w:pPr>
    </w:p>
    <w:p w:rsidR="001C6F92" w:rsidRDefault="001C6F92" w:rsidP="001C6F92">
      <w:pPr>
        <w:pStyle w:val="ConsPlusNormal"/>
        <w:jc w:val="center"/>
        <w:outlineLvl w:val="2"/>
      </w:pPr>
      <w:r>
        <w:t>Внесение изменений в инвестиционную программу</w:t>
      </w:r>
    </w:p>
    <w:p w:rsidR="001C6F92" w:rsidRDefault="001C6F92" w:rsidP="001C6F92">
      <w:pPr>
        <w:pStyle w:val="ConsPlusNormal"/>
        <w:ind w:firstLine="540"/>
        <w:jc w:val="both"/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913"/>
        <w:gridCol w:w="4913"/>
      </w:tblGrid>
      <w:tr w:rsidR="001C6F92" w:rsidTr="00E10A46">
        <w:trPr>
          <w:trHeight w:val="26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       Дата внесения изменений     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 xml:space="preserve">         Внесенные изменения        </w:t>
            </w:r>
          </w:p>
        </w:tc>
      </w:tr>
      <w:tr w:rsidR="001C6F92" w:rsidTr="00E10A46">
        <w:trPr>
          <w:trHeight w:val="265"/>
        </w:trPr>
        <w:tc>
          <w:tcPr>
            <w:tcW w:w="2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  <w:tc>
          <w:tcPr>
            <w:tcW w:w="2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Default="001C6F92" w:rsidP="00E10A46">
            <w:pPr>
              <w:pStyle w:val="ConsPlusNonformat"/>
              <w:jc w:val="both"/>
            </w:pPr>
            <w:r>
              <w:t>-</w:t>
            </w:r>
          </w:p>
        </w:tc>
      </w:tr>
    </w:tbl>
    <w:p w:rsidR="001C6F92" w:rsidRDefault="001C6F92" w:rsidP="001C6F92">
      <w:pPr>
        <w:pStyle w:val="ConsPlusNormal"/>
        <w:ind w:firstLine="540"/>
        <w:jc w:val="both"/>
      </w:pPr>
    </w:p>
    <w:p w:rsidR="001C6F92" w:rsidRDefault="001C6F92" w:rsidP="001C6F92">
      <w:pPr>
        <w:pStyle w:val="ConsPlusNormal"/>
        <w:ind w:firstLine="540"/>
        <w:jc w:val="both"/>
      </w:pPr>
    </w:p>
    <w:p w:rsidR="001C6F92" w:rsidRDefault="001C6F92" w:rsidP="001C6F92">
      <w:pPr>
        <w:pStyle w:val="ConsPlusNormal"/>
        <w:ind w:firstLine="540"/>
        <w:jc w:val="both"/>
      </w:pPr>
    </w:p>
    <w:p w:rsidR="001C6F92" w:rsidRDefault="001C6F92" w:rsidP="001C6F92">
      <w:pPr>
        <w:pStyle w:val="ConsPlusNormal"/>
        <w:jc w:val="center"/>
        <w:outlineLvl w:val="1"/>
      </w:pPr>
      <w:bookmarkStart w:id="4" w:name="Par1392"/>
      <w:bookmarkEnd w:id="4"/>
      <w:r>
        <w:t>Форма 3.8. Информация о наличии (отсутствии)</w:t>
      </w:r>
    </w:p>
    <w:p w:rsidR="001C6F92" w:rsidRDefault="001C6F92" w:rsidP="001C6F92">
      <w:pPr>
        <w:pStyle w:val="ConsPlusNormal"/>
        <w:jc w:val="center"/>
      </w:pPr>
      <w:r>
        <w:t xml:space="preserve">технической возможности подключения </w:t>
      </w:r>
      <w:proofErr w:type="gramStart"/>
      <w:r>
        <w:t>к</w:t>
      </w:r>
      <w:proofErr w:type="gramEnd"/>
      <w:r>
        <w:t xml:space="preserve"> централизованной</w:t>
      </w:r>
    </w:p>
    <w:p w:rsidR="001C6F92" w:rsidRDefault="001C6F92" w:rsidP="001C6F92">
      <w:pPr>
        <w:pStyle w:val="ConsPlusNormal"/>
        <w:jc w:val="center"/>
      </w:pPr>
      <w:r>
        <w:t>системе водоотведения, а также о регистрации и ходе</w:t>
      </w:r>
    </w:p>
    <w:p w:rsidR="001C6F92" w:rsidRDefault="001C6F92" w:rsidP="001C6F92">
      <w:pPr>
        <w:pStyle w:val="ConsPlusNormal"/>
        <w:jc w:val="center"/>
      </w:pPr>
      <w:r>
        <w:t xml:space="preserve">реализации заявок о подключении </w:t>
      </w:r>
      <w:proofErr w:type="gramStart"/>
      <w:r>
        <w:t>к</w:t>
      </w:r>
      <w:proofErr w:type="gramEnd"/>
      <w:r>
        <w:t xml:space="preserve"> централизованной</w:t>
      </w:r>
    </w:p>
    <w:p w:rsidR="001C6F92" w:rsidRDefault="001C6F92" w:rsidP="001C6F92">
      <w:pPr>
        <w:pStyle w:val="ConsPlusNormal"/>
        <w:jc w:val="center"/>
        <w:rPr>
          <w:lang w:val="en-US"/>
        </w:rPr>
      </w:pPr>
      <w:r>
        <w:t>системе водоотведения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53"/>
        <w:gridCol w:w="2973"/>
      </w:tblGrid>
      <w:tr w:rsidR="001C6F92" w:rsidRPr="003E4EAF" w:rsidTr="00E10A46">
        <w:trPr>
          <w:trHeight w:val="265"/>
        </w:trPr>
        <w:tc>
          <w:tcPr>
            <w:tcW w:w="3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lastRenderedPageBreak/>
              <w:t xml:space="preserve">Количество  поданных  заявок   на   подключение   </w:t>
            </w:r>
            <w:proofErr w:type="gramStart"/>
            <w:r w:rsidRPr="003E4EAF">
              <w:t>к</w:t>
            </w:r>
            <w:proofErr w:type="gramEnd"/>
          </w:p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централизованной системе водоотведения  </w:t>
            </w:r>
            <w:r w:rsidRPr="003E4EAF">
              <w:rPr>
                <w:lang w:val="en-US"/>
              </w:rPr>
              <w:t>I</w:t>
            </w:r>
            <w:r w:rsidRPr="003E4EAF">
              <w:t xml:space="preserve"> квартал           </w:t>
            </w:r>
          </w:p>
        </w:tc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3</w:t>
            </w:r>
          </w:p>
        </w:tc>
      </w:tr>
      <w:tr w:rsidR="001C6F92" w:rsidRPr="003E4EAF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Количество  исполненных  заявок  на  подключение  </w:t>
            </w:r>
            <w:proofErr w:type="gramStart"/>
            <w:r w:rsidRPr="003E4EAF">
              <w:t>к</w:t>
            </w:r>
            <w:proofErr w:type="gramEnd"/>
          </w:p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центральной системе водоотведения  </w:t>
            </w:r>
            <w:r w:rsidRPr="003E4EAF">
              <w:rPr>
                <w:lang w:val="en-US"/>
              </w:rPr>
              <w:t>I</w:t>
            </w:r>
            <w:r w:rsidRPr="003E4EAF">
              <w:t xml:space="preserve"> квартал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3</w:t>
            </w:r>
          </w:p>
        </w:tc>
      </w:tr>
      <w:tr w:rsidR="001C6F92" w:rsidRPr="003E4EAF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Количество заявок о подключении к  </w:t>
            </w:r>
            <w:proofErr w:type="gramStart"/>
            <w:r w:rsidRPr="003E4EAF">
              <w:t>централизованной</w:t>
            </w:r>
            <w:proofErr w:type="gramEnd"/>
          </w:p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системе водоотведения, по которым  принято  решение</w:t>
            </w:r>
          </w:p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об отказе в  подключении  (с  указанием  причин)  </w:t>
            </w:r>
            <w:proofErr w:type="gramStart"/>
            <w:r w:rsidRPr="003E4EAF">
              <w:t>в</w:t>
            </w:r>
            <w:proofErr w:type="gramEnd"/>
          </w:p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течение </w:t>
            </w:r>
            <w:r w:rsidRPr="003E4EAF">
              <w:rPr>
                <w:lang w:val="en-US"/>
              </w:rPr>
              <w:t>I</w:t>
            </w:r>
            <w:r w:rsidRPr="003E4EAF">
              <w:t xml:space="preserve"> квартала          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-</w:t>
            </w:r>
          </w:p>
        </w:tc>
      </w:tr>
      <w:tr w:rsidR="001C6F92" w:rsidRPr="003E4EAF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Резерв    мощности     централизованной     системы</w:t>
            </w:r>
          </w:p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водоотведения в течение квартала тыс. м3/</w:t>
            </w:r>
            <w:proofErr w:type="spellStart"/>
            <w:r w:rsidRPr="003E4EAF">
              <w:t>сут</w:t>
            </w:r>
            <w:proofErr w:type="spellEnd"/>
            <w:r w:rsidRPr="003E4EAF">
              <w:t xml:space="preserve">.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21,9</w:t>
            </w:r>
          </w:p>
        </w:tc>
      </w:tr>
    </w:tbl>
    <w:p w:rsidR="001C6F92" w:rsidRPr="003E4EAF" w:rsidRDefault="001C6F92" w:rsidP="001C6F92">
      <w:pPr>
        <w:pStyle w:val="ConsPlusNormal"/>
        <w:jc w:val="center"/>
      </w:pPr>
    </w:p>
    <w:p w:rsidR="001C6F92" w:rsidRPr="003E4EAF" w:rsidRDefault="001C6F92" w:rsidP="001C6F92">
      <w:pPr>
        <w:pStyle w:val="ConsPlusNormal"/>
        <w:jc w:val="center"/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53"/>
        <w:gridCol w:w="2973"/>
      </w:tblGrid>
      <w:tr w:rsidR="001C6F92" w:rsidRPr="003E4EAF" w:rsidTr="00E10A46">
        <w:trPr>
          <w:trHeight w:val="265"/>
        </w:trPr>
        <w:tc>
          <w:tcPr>
            <w:tcW w:w="3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Количество  поданных  заявок   на   подключение   </w:t>
            </w:r>
            <w:proofErr w:type="gramStart"/>
            <w:r w:rsidRPr="003E4EAF">
              <w:t>к</w:t>
            </w:r>
            <w:proofErr w:type="gramEnd"/>
          </w:p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централизованной системе водоотведения  </w:t>
            </w:r>
            <w:r w:rsidRPr="003E4EAF">
              <w:rPr>
                <w:lang w:val="en-US"/>
              </w:rPr>
              <w:t>II</w:t>
            </w:r>
            <w:r w:rsidRPr="003E4EAF">
              <w:t xml:space="preserve"> квартал           </w:t>
            </w:r>
          </w:p>
        </w:tc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5</w:t>
            </w:r>
          </w:p>
        </w:tc>
      </w:tr>
      <w:tr w:rsidR="001C6F92" w:rsidRPr="003E4EAF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Количество  исполненных  заявок  на  подключение  </w:t>
            </w:r>
            <w:proofErr w:type="gramStart"/>
            <w:r w:rsidRPr="003E4EAF">
              <w:t>к</w:t>
            </w:r>
            <w:proofErr w:type="gramEnd"/>
          </w:p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центральной системе водоотведения  </w:t>
            </w:r>
            <w:r w:rsidRPr="003E4EAF">
              <w:rPr>
                <w:lang w:val="en-US"/>
              </w:rPr>
              <w:t>IV</w:t>
            </w:r>
            <w:r w:rsidRPr="003E4EAF">
              <w:t xml:space="preserve"> квартал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5</w:t>
            </w:r>
          </w:p>
        </w:tc>
      </w:tr>
      <w:tr w:rsidR="001C6F92" w:rsidRPr="003E4EAF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Количество заявок о подключении к  </w:t>
            </w:r>
            <w:proofErr w:type="gramStart"/>
            <w:r w:rsidRPr="003E4EAF">
              <w:t>централизованной</w:t>
            </w:r>
            <w:proofErr w:type="gramEnd"/>
          </w:p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системе водоотведения, по которым  принято  решение</w:t>
            </w:r>
          </w:p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об отказе в  подключении  (с  указанием  причин)  </w:t>
            </w:r>
            <w:proofErr w:type="gramStart"/>
            <w:r w:rsidRPr="003E4EAF">
              <w:t>в</w:t>
            </w:r>
            <w:proofErr w:type="gramEnd"/>
          </w:p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течение квартала          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-</w:t>
            </w:r>
          </w:p>
        </w:tc>
      </w:tr>
      <w:tr w:rsidR="001C6F92" w:rsidRPr="003E4EAF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Резерв    мощности     централизованной     системы</w:t>
            </w:r>
          </w:p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водоотведения в течение квартала тыс. м3/</w:t>
            </w:r>
            <w:proofErr w:type="spellStart"/>
            <w:r w:rsidRPr="003E4EAF">
              <w:t>сут</w:t>
            </w:r>
            <w:proofErr w:type="spellEnd"/>
            <w:r w:rsidRPr="003E4EAF">
              <w:t xml:space="preserve">.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21,9</w:t>
            </w:r>
          </w:p>
        </w:tc>
      </w:tr>
    </w:tbl>
    <w:p w:rsidR="001C6F92" w:rsidRPr="003E4EAF" w:rsidRDefault="001C6F92" w:rsidP="001C6F92">
      <w:pPr>
        <w:pStyle w:val="ConsPlusNormal"/>
        <w:jc w:val="center"/>
      </w:pPr>
    </w:p>
    <w:p w:rsidR="001C6F92" w:rsidRPr="003E4EAF" w:rsidRDefault="001C6F92" w:rsidP="001C6F92">
      <w:pPr>
        <w:pStyle w:val="ConsPlusNormal"/>
        <w:jc w:val="center"/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53"/>
        <w:gridCol w:w="2973"/>
      </w:tblGrid>
      <w:tr w:rsidR="001C6F92" w:rsidRPr="003E4EAF" w:rsidTr="00E10A46">
        <w:trPr>
          <w:trHeight w:val="265"/>
        </w:trPr>
        <w:tc>
          <w:tcPr>
            <w:tcW w:w="3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Количество  поданных  заявок   на   подключение   </w:t>
            </w:r>
            <w:proofErr w:type="gramStart"/>
            <w:r w:rsidRPr="003E4EAF">
              <w:t>к</w:t>
            </w:r>
            <w:proofErr w:type="gramEnd"/>
          </w:p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централизованной системе водоотведения  </w:t>
            </w:r>
            <w:r w:rsidRPr="003E4EAF">
              <w:rPr>
                <w:lang w:val="en-US"/>
              </w:rPr>
              <w:t>III</w:t>
            </w:r>
            <w:r w:rsidRPr="003E4EAF">
              <w:t xml:space="preserve"> квартал           </w:t>
            </w:r>
          </w:p>
        </w:tc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9</w:t>
            </w:r>
          </w:p>
        </w:tc>
      </w:tr>
      <w:tr w:rsidR="001C6F92" w:rsidRPr="003E4EAF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Количество  исполненных  заявок  на  подключение  </w:t>
            </w:r>
            <w:proofErr w:type="gramStart"/>
            <w:r w:rsidRPr="003E4EAF">
              <w:t>к</w:t>
            </w:r>
            <w:proofErr w:type="gramEnd"/>
          </w:p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центральной системе водоотведения </w:t>
            </w:r>
            <w:r w:rsidRPr="003E4EAF">
              <w:rPr>
                <w:lang w:val="en-US"/>
              </w:rPr>
              <w:t>III</w:t>
            </w:r>
            <w:r w:rsidRPr="003E4EAF">
              <w:t xml:space="preserve"> квартала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7</w:t>
            </w:r>
          </w:p>
        </w:tc>
      </w:tr>
      <w:tr w:rsidR="001C6F92" w:rsidRPr="003E4EAF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Количество заявок о подключении к  </w:t>
            </w:r>
            <w:proofErr w:type="gramStart"/>
            <w:r w:rsidRPr="003E4EAF">
              <w:t>централизованной</w:t>
            </w:r>
            <w:proofErr w:type="gramEnd"/>
          </w:p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системе водоотведения, по которым  принято  решение</w:t>
            </w:r>
          </w:p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об отказе в  подключении  (с  указанием  причин)  </w:t>
            </w:r>
            <w:proofErr w:type="gramStart"/>
            <w:r w:rsidRPr="003E4EAF">
              <w:t>в</w:t>
            </w:r>
            <w:proofErr w:type="gramEnd"/>
          </w:p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течение </w:t>
            </w:r>
            <w:r w:rsidRPr="003E4EAF">
              <w:rPr>
                <w:lang w:val="en-US"/>
              </w:rPr>
              <w:t>III</w:t>
            </w:r>
            <w:r w:rsidRPr="003E4EAF">
              <w:t xml:space="preserve"> квартала          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2</w:t>
            </w:r>
          </w:p>
        </w:tc>
      </w:tr>
      <w:tr w:rsidR="001C6F92" w:rsidRPr="003E4EAF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Резерв    мощности     централизованной     системы</w:t>
            </w:r>
          </w:p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водоотведения в течение квартала тыс. м3/</w:t>
            </w:r>
            <w:proofErr w:type="spellStart"/>
            <w:r w:rsidRPr="003E4EAF">
              <w:t>сут</w:t>
            </w:r>
            <w:proofErr w:type="spellEnd"/>
            <w:r w:rsidRPr="003E4EAF">
              <w:t xml:space="preserve">.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21,9</w:t>
            </w:r>
          </w:p>
        </w:tc>
      </w:tr>
    </w:tbl>
    <w:p w:rsidR="001C6F92" w:rsidRPr="003E4EAF" w:rsidRDefault="001C6F92" w:rsidP="001C6F92">
      <w:pPr>
        <w:pStyle w:val="ConsPlusNormal"/>
        <w:jc w:val="center"/>
      </w:pPr>
    </w:p>
    <w:p w:rsidR="001C6F92" w:rsidRPr="003E4EAF" w:rsidRDefault="001C6F92" w:rsidP="001C6F92">
      <w:pPr>
        <w:pStyle w:val="ConsPlusNormal"/>
        <w:jc w:val="center"/>
      </w:pPr>
    </w:p>
    <w:p w:rsidR="001C6F92" w:rsidRPr="003E4EAF" w:rsidRDefault="001C6F92" w:rsidP="001C6F92">
      <w:pPr>
        <w:pStyle w:val="ConsPlusNormal"/>
        <w:ind w:firstLine="540"/>
        <w:jc w:val="both"/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53"/>
        <w:gridCol w:w="2973"/>
      </w:tblGrid>
      <w:tr w:rsidR="001C6F92" w:rsidRPr="003E4EAF" w:rsidTr="00E10A46">
        <w:trPr>
          <w:trHeight w:val="265"/>
        </w:trPr>
        <w:tc>
          <w:tcPr>
            <w:tcW w:w="3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Количество  поданных  заявок   на   подключение   </w:t>
            </w:r>
            <w:proofErr w:type="gramStart"/>
            <w:r w:rsidRPr="003E4EAF">
              <w:t>к</w:t>
            </w:r>
            <w:proofErr w:type="gramEnd"/>
          </w:p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централизованной системе водоотведения  </w:t>
            </w:r>
            <w:r w:rsidRPr="003E4EAF">
              <w:rPr>
                <w:lang w:val="en-US"/>
              </w:rPr>
              <w:t>IV</w:t>
            </w:r>
            <w:r w:rsidRPr="003E4EAF">
              <w:t xml:space="preserve"> квартал           </w:t>
            </w:r>
          </w:p>
        </w:tc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6</w:t>
            </w:r>
          </w:p>
        </w:tc>
      </w:tr>
      <w:tr w:rsidR="001C6F92" w:rsidRPr="003E4EAF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Количество  исполненных  заявок  на  подключение  </w:t>
            </w:r>
            <w:proofErr w:type="gramStart"/>
            <w:r w:rsidRPr="003E4EAF">
              <w:t>к</w:t>
            </w:r>
            <w:proofErr w:type="gramEnd"/>
          </w:p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центральной системе водоотведения  </w:t>
            </w:r>
            <w:r w:rsidRPr="003E4EAF">
              <w:rPr>
                <w:lang w:val="en-US"/>
              </w:rPr>
              <w:t>IV</w:t>
            </w:r>
            <w:r w:rsidRPr="003E4EAF">
              <w:t xml:space="preserve"> квартал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3</w:t>
            </w:r>
          </w:p>
        </w:tc>
      </w:tr>
      <w:tr w:rsidR="001C6F92" w:rsidRPr="003E4EAF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Количество заявок о подключении к  </w:t>
            </w:r>
            <w:proofErr w:type="gramStart"/>
            <w:r w:rsidRPr="003E4EAF">
              <w:t>централизованной</w:t>
            </w:r>
            <w:proofErr w:type="gramEnd"/>
          </w:p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системе водоотведения, по которым  принято  решение</w:t>
            </w:r>
          </w:p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об отказе в  подключении  (с  указанием  причин)  </w:t>
            </w:r>
            <w:proofErr w:type="gramStart"/>
            <w:r w:rsidRPr="003E4EAF">
              <w:t>в</w:t>
            </w:r>
            <w:proofErr w:type="gramEnd"/>
          </w:p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 xml:space="preserve">течение </w:t>
            </w:r>
            <w:r w:rsidRPr="003E4EAF">
              <w:rPr>
                <w:lang w:val="en-US"/>
              </w:rPr>
              <w:t>IV</w:t>
            </w:r>
            <w:r w:rsidRPr="003E4EAF">
              <w:t xml:space="preserve"> квартала          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3</w:t>
            </w:r>
          </w:p>
        </w:tc>
      </w:tr>
      <w:tr w:rsidR="001C6F92" w:rsidRPr="003E4EAF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Резерв    мощности     централизованной     системы</w:t>
            </w:r>
          </w:p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водоотведения в течение квартала тыс. м3/</w:t>
            </w:r>
            <w:proofErr w:type="spellStart"/>
            <w:r w:rsidRPr="003E4EAF">
              <w:t>сут</w:t>
            </w:r>
            <w:proofErr w:type="spellEnd"/>
            <w:r w:rsidRPr="003E4EAF">
              <w:t xml:space="preserve">.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3E4EAF" w:rsidRDefault="001C6F92" w:rsidP="00E10A46">
            <w:pPr>
              <w:pStyle w:val="ConsPlusNonformat"/>
              <w:jc w:val="both"/>
            </w:pPr>
            <w:r w:rsidRPr="003E4EAF">
              <w:t>21,9</w:t>
            </w:r>
          </w:p>
        </w:tc>
      </w:tr>
    </w:tbl>
    <w:p w:rsidR="001C6F92" w:rsidRDefault="001C6F92"/>
    <w:p w:rsidR="001C6F92" w:rsidRDefault="001C6F92" w:rsidP="001C6F92">
      <w:pPr>
        <w:pStyle w:val="ConsPlusNormal"/>
        <w:jc w:val="center"/>
        <w:outlineLvl w:val="1"/>
      </w:pPr>
      <w:r>
        <w:lastRenderedPageBreak/>
        <w:t>Форма 3.9. Информация об условиях,</w:t>
      </w:r>
    </w:p>
    <w:p w:rsidR="001C6F92" w:rsidRDefault="001C6F92" w:rsidP="001C6F92">
      <w:pPr>
        <w:pStyle w:val="ConsPlusNormal"/>
        <w:jc w:val="center"/>
      </w:pPr>
      <w:proofErr w:type="gramStart"/>
      <w:r>
        <w:t>на</w:t>
      </w:r>
      <w:proofErr w:type="gramEnd"/>
      <w:r>
        <w:t xml:space="preserve"> которых осуществляется поставка регулируемых товаров</w:t>
      </w:r>
    </w:p>
    <w:p w:rsidR="001C6F92" w:rsidRDefault="001C6F92" w:rsidP="001C6F92">
      <w:pPr>
        <w:pStyle w:val="ConsPlusNormal"/>
        <w:jc w:val="center"/>
      </w:pPr>
      <w:r>
        <w:t>и (или) оказание регулируемых услуг</w:t>
      </w:r>
    </w:p>
    <w:p w:rsidR="001C6F92" w:rsidRDefault="001C6F92" w:rsidP="001C6F92">
      <w:pPr>
        <w:pStyle w:val="ConsPlusNormal"/>
        <w:ind w:firstLine="540"/>
        <w:jc w:val="both"/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53"/>
        <w:gridCol w:w="2973"/>
      </w:tblGrid>
      <w:tr w:rsidR="001C6F92" w:rsidRPr="005817D6" w:rsidTr="00E10A46">
        <w:trPr>
          <w:trHeight w:val="265"/>
        </w:trPr>
        <w:tc>
          <w:tcPr>
            <w:tcW w:w="3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5817D6" w:rsidRDefault="001C6F92" w:rsidP="00E10A46">
            <w:pPr>
              <w:pStyle w:val="ConsPlusNonformat"/>
              <w:jc w:val="both"/>
            </w:pPr>
            <w:r w:rsidRPr="005817D6">
              <w:t>Сведения об условиях публичных  договоров  поставок</w:t>
            </w:r>
          </w:p>
          <w:p w:rsidR="001C6F92" w:rsidRPr="005817D6" w:rsidRDefault="001C6F92" w:rsidP="00E10A46">
            <w:pPr>
              <w:pStyle w:val="ConsPlusNonformat"/>
              <w:jc w:val="both"/>
            </w:pPr>
            <w:r w:rsidRPr="005817D6">
              <w:t>регулируемых товаров, оказания регулируемых  услуг,</w:t>
            </w:r>
          </w:p>
          <w:p w:rsidR="001C6F92" w:rsidRPr="005817D6" w:rsidRDefault="001C6F92" w:rsidP="00E10A46">
            <w:pPr>
              <w:pStyle w:val="ConsPlusNonformat"/>
              <w:jc w:val="both"/>
            </w:pPr>
            <w:r w:rsidRPr="005817D6">
              <w:t xml:space="preserve">в   том   числе   договоров   о    подключении    </w:t>
            </w:r>
            <w:proofErr w:type="gramStart"/>
            <w:r w:rsidRPr="005817D6">
              <w:t>к</w:t>
            </w:r>
            <w:proofErr w:type="gramEnd"/>
          </w:p>
          <w:p w:rsidR="001C6F92" w:rsidRPr="005817D6" w:rsidRDefault="001C6F92" w:rsidP="00E10A46">
            <w:pPr>
              <w:pStyle w:val="ConsPlusNonformat"/>
              <w:jc w:val="both"/>
            </w:pPr>
            <w:r w:rsidRPr="005817D6">
              <w:t xml:space="preserve">централизованной системе холодного водоотведения   </w:t>
            </w:r>
          </w:p>
        </w:tc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92" w:rsidRPr="005817D6" w:rsidRDefault="001C6F92" w:rsidP="00E10A46">
            <w:pPr>
              <w:pStyle w:val="ConsPlusNonformat"/>
              <w:jc w:val="both"/>
            </w:pPr>
            <w:r w:rsidRPr="005817D6">
              <w:t>-</w:t>
            </w:r>
          </w:p>
        </w:tc>
      </w:tr>
    </w:tbl>
    <w:p w:rsidR="001C6F92" w:rsidRDefault="001C6F92"/>
    <w:sectPr w:rsidR="001C6F92" w:rsidSect="001C6F92">
      <w:type w:val="continuous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4013"/>
    <w:multiLevelType w:val="hybridMultilevel"/>
    <w:tmpl w:val="8AAA3D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4F4856"/>
    <w:multiLevelType w:val="hybridMultilevel"/>
    <w:tmpl w:val="0B1EBD42"/>
    <w:lvl w:ilvl="0" w:tplc="6DCCB6F2">
      <w:start w:val="6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6F92"/>
    <w:rsid w:val="001C6F92"/>
    <w:rsid w:val="00750FDE"/>
    <w:rsid w:val="009560F1"/>
    <w:rsid w:val="00C63CA7"/>
    <w:rsid w:val="00ED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F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6F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C6F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C6F9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1793</Words>
  <Characters>10221</Characters>
  <Application>Microsoft Office Word</Application>
  <DocSecurity>0</DocSecurity>
  <Lines>85</Lines>
  <Paragraphs>23</Paragraphs>
  <ScaleCrop>false</ScaleCrop>
  <Company/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Tabakaeva_LS</dc:creator>
  <cp:keywords/>
  <dc:description/>
  <cp:lastModifiedBy>Tabakaeva_LS</cp:lastModifiedBy>
  <cp:revision>3</cp:revision>
  <dcterms:created xsi:type="dcterms:W3CDTF">2016-02-26T00:38:00Z</dcterms:created>
  <dcterms:modified xsi:type="dcterms:W3CDTF">2016-02-26T00:50:00Z</dcterms:modified>
</cp:coreProperties>
</file>