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A80B9" w14:textId="77777777" w:rsidR="000D2063" w:rsidRPr="00D60534" w:rsidRDefault="000D2063" w:rsidP="000713B0">
      <w:pPr>
        <w:rPr>
          <w:lang w:val="en-US"/>
        </w:rPr>
        <w:sectPr w:rsidR="000D2063" w:rsidRPr="00D60534" w:rsidSect="003330D2">
          <w:footerReference w:type="default" r:id="rId8"/>
          <w:pgSz w:w="11906" w:h="16838"/>
          <w:pgMar w:top="851" w:right="1701" w:bottom="1701" w:left="1701" w:header="708" w:footer="708" w:gutter="0"/>
          <w:cols w:space="284"/>
          <w:titlePg/>
          <w:docGrid w:linePitch="360"/>
        </w:sect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A02C54" w:rsidRPr="000713B0" w14:paraId="7705F035" w14:textId="77777777" w:rsidTr="003330D2">
        <w:trPr>
          <w:trHeight w:val="2551"/>
        </w:trPr>
        <w:tc>
          <w:tcPr>
            <w:tcW w:w="5074" w:type="dxa"/>
            <w:vAlign w:val="center"/>
          </w:tcPr>
          <w:p w14:paraId="0F08F9B9" w14:textId="77777777" w:rsidR="00A02C54" w:rsidRPr="000713B0" w:rsidRDefault="00A02C54" w:rsidP="00CE74EB">
            <w:pPr>
              <w:pStyle w:val="af9"/>
            </w:pPr>
          </w:p>
        </w:tc>
        <w:tc>
          <w:tcPr>
            <w:tcW w:w="4496" w:type="dxa"/>
            <w:vAlign w:val="center"/>
          </w:tcPr>
          <w:p w14:paraId="6660F0BE" w14:textId="77777777" w:rsidR="00A02C54" w:rsidRPr="000713B0" w:rsidRDefault="00A02C54" w:rsidP="00A02C54">
            <w:pPr>
              <w:pStyle w:val="af9"/>
            </w:pPr>
            <w:r w:rsidRPr="000713B0">
              <w:t>Утвержд</w:t>
            </w:r>
            <w:r>
              <w:t>аю</w:t>
            </w:r>
          </w:p>
          <w:p w14:paraId="40B8DF1F" w14:textId="77777777" w:rsidR="003F3D9D" w:rsidRDefault="00AF71C5" w:rsidP="00AF71C5">
            <w:pPr>
              <w:pStyle w:val="af9"/>
              <w:rPr>
                <w:rFonts w:eastAsia="Times New Roman" w:cs="Arial"/>
                <w:caps w:val="0"/>
                <w:spacing w:val="0"/>
                <w:lang w:eastAsia="ru-RU"/>
              </w:rPr>
            </w:pPr>
            <w:r w:rsidRPr="00AF71C5">
              <w:rPr>
                <w:rFonts w:eastAsia="Times New Roman" w:cs="Arial"/>
                <w:caps w:val="0"/>
                <w:spacing w:val="0"/>
                <w:sz w:val="20"/>
                <w:lang w:eastAsia="ru-RU"/>
              </w:rPr>
              <w:t>Директор ОП «Центральные тепловые сети»</w:t>
            </w:r>
            <w:r>
              <w:rPr>
                <w:rFonts w:eastAsia="Times New Roman" w:cs="Arial"/>
                <w:caps w:val="0"/>
                <w:spacing w:val="0"/>
                <w:lang w:eastAsia="ru-RU"/>
              </w:rPr>
              <w:t xml:space="preserve"> </w:t>
            </w:r>
          </w:p>
          <w:p w14:paraId="1326D734" w14:textId="5D7E13C7" w:rsidR="00AF71C5" w:rsidRPr="00AF71C5" w:rsidRDefault="003F3D9D" w:rsidP="00AF71C5">
            <w:pPr>
              <w:pStyle w:val="af9"/>
              <w:rPr>
                <w:rFonts w:eastAsia="Times New Roman" w:cs="Arial"/>
                <w:caps w:val="0"/>
                <w:spacing w:val="0"/>
                <w:lang w:eastAsia="ru-RU"/>
              </w:rPr>
            </w:pPr>
            <w:r>
              <w:rPr>
                <w:rFonts w:eastAsia="Times New Roman" w:cs="Arial"/>
                <w:caps w:val="0"/>
                <w:spacing w:val="0"/>
                <w:lang w:eastAsia="ru-RU"/>
              </w:rPr>
              <w:t>Никитеев Максим Сергеевич</w:t>
            </w:r>
            <w:r w:rsidR="00AF71C5" w:rsidRPr="00AF71C5">
              <w:rPr>
                <w:rFonts w:eastAsia="Times New Roman" w:cs="Arial"/>
                <w:caps w:val="0"/>
                <w:spacing w:val="0"/>
                <w:lang w:eastAsia="ru-RU"/>
              </w:rPr>
              <w:t xml:space="preserve"> </w:t>
            </w:r>
          </w:p>
          <w:sdt>
            <w:sdtPr>
              <w:alias w:val="Подпись и дата утверждения"/>
              <w:tag w:val="Подпись и дата утверждения"/>
              <w:id w:val="-759291159"/>
              <w:placeholder>
                <w:docPart w:val="D8354809B1FD45719C33138B59EEE7DB"/>
              </w:placeholder>
            </w:sdtPr>
            <w:sdtEndPr/>
            <w:sdtContent>
              <w:p w14:paraId="548A54C6" w14:textId="7D35C72C" w:rsidR="00A02C54" w:rsidRPr="000713B0" w:rsidRDefault="00A02C54" w:rsidP="00AF71C5">
                <w:pPr>
                  <w:pStyle w:val="af4"/>
                </w:pPr>
                <w:r w:rsidRPr="000713B0">
                  <w:t>____________________</w:t>
                </w:r>
                <w:r>
                  <w:t>______________</w:t>
                </w:r>
                <w:r w:rsidRPr="000713B0">
                  <w:t>_</w:t>
                </w:r>
              </w:p>
              <w:p w14:paraId="59E310BC" w14:textId="5B8401CF" w:rsidR="00A02C54" w:rsidRPr="000713B0" w:rsidRDefault="00A02C54" w:rsidP="003F1C15">
                <w:pPr>
                  <w:pStyle w:val="af4"/>
                </w:pPr>
                <w:r w:rsidRPr="000713B0">
                  <w:t>«_</w:t>
                </w:r>
                <w:r>
                  <w:t>__</w:t>
                </w:r>
                <w:r w:rsidRPr="000713B0">
                  <w:t>__</w:t>
                </w:r>
                <w:r w:rsidR="002B3785">
                  <w:t>__</w:t>
                </w:r>
                <w:r w:rsidRPr="000713B0">
                  <w:t xml:space="preserve">» </w:t>
                </w:r>
                <w:r>
                  <w:t>______</w:t>
                </w:r>
                <w:r w:rsidRPr="000713B0">
                  <w:t>__________</w:t>
                </w:r>
                <w:r>
                  <w:t xml:space="preserve">___ </w:t>
                </w:r>
                <w:r w:rsidR="00ED5090" w:rsidRPr="000713B0">
                  <w:fldChar w:fldCharType="begin"/>
                </w:r>
                <w:r w:rsidR="00ED5090" w:rsidRPr="000713B0">
                  <w:instrText xml:space="preserve"> TIME  \@ "yyyy"  \* MERGEFORMAT </w:instrText>
                </w:r>
                <w:r w:rsidR="00ED5090" w:rsidRPr="000713B0">
                  <w:fldChar w:fldCharType="separate"/>
                </w:r>
                <w:r w:rsidR="00BE2D3B">
                  <w:rPr>
                    <w:noProof/>
                  </w:rPr>
                  <w:t>2020</w:t>
                </w:r>
                <w:r w:rsidR="00ED5090" w:rsidRPr="000713B0">
                  <w:fldChar w:fldCharType="end"/>
                </w:r>
                <w:r w:rsidR="00ED5090">
                  <w:t xml:space="preserve"> </w:t>
                </w:r>
                <w:r>
                  <w:t>г.</w:t>
                </w:r>
              </w:p>
            </w:sdtContent>
          </w:sdt>
        </w:tc>
      </w:tr>
      <w:tr w:rsidR="000D2063" w:rsidRPr="000713B0" w14:paraId="73567774" w14:textId="77777777" w:rsidTr="00A02C54">
        <w:trPr>
          <w:trHeight w:val="2268"/>
        </w:trPr>
        <w:tc>
          <w:tcPr>
            <w:tcW w:w="9570" w:type="dxa"/>
            <w:gridSpan w:val="2"/>
            <w:vAlign w:val="center"/>
          </w:tcPr>
          <w:p w14:paraId="39DD2162" w14:textId="77777777" w:rsidR="005F70C1" w:rsidRPr="000713B0" w:rsidRDefault="005F70C1" w:rsidP="00A02C54">
            <w:pPr>
              <w:pStyle w:val="af0"/>
            </w:pPr>
          </w:p>
        </w:tc>
      </w:tr>
      <w:tr w:rsidR="00A02C54" w:rsidRPr="000713B0" w14:paraId="37B3C2BC" w14:textId="77777777" w:rsidTr="00A02C54">
        <w:trPr>
          <w:trHeight w:val="5669"/>
        </w:trPr>
        <w:tc>
          <w:tcPr>
            <w:tcW w:w="9570" w:type="dxa"/>
            <w:gridSpan w:val="2"/>
            <w:vAlign w:val="center"/>
          </w:tcPr>
          <w:p w14:paraId="57318896" w14:textId="77777777" w:rsidR="00A02C54" w:rsidRPr="000713B0" w:rsidRDefault="00A02C54" w:rsidP="00797224">
            <w:pPr>
              <w:pStyle w:val="af0"/>
            </w:pPr>
            <w:r w:rsidRPr="000713B0">
              <w:t>Документация о закупке</w:t>
            </w:r>
          </w:p>
          <w:p w14:paraId="2251CE9E" w14:textId="599B0732" w:rsidR="00A02C54" w:rsidRPr="000713B0" w:rsidRDefault="00F9451E" w:rsidP="00797224">
            <w:pPr>
              <w:pStyle w:val="af1"/>
            </w:pPr>
            <w:r>
              <w:t>Об оказании услуг</w:t>
            </w:r>
            <w:r w:rsidR="00A02C54" w:rsidRPr="000713B0">
              <w:t xml:space="preserve"> </w:t>
            </w:r>
          </w:p>
          <w:p w14:paraId="37703AFF" w14:textId="12DA3BF9" w:rsidR="00A02C54" w:rsidRPr="000713B0" w:rsidRDefault="00A02C54" w:rsidP="00797224">
            <w:pPr>
              <w:pStyle w:val="af1"/>
            </w:pPr>
            <w:r w:rsidRPr="000713B0">
              <w:t xml:space="preserve">для </w:t>
            </w:r>
            <w:sdt>
              <w:sdtPr>
                <w:alias w:val="Подразделение (филиал) заказчика"/>
                <w:tag w:val="Подразделение (филиал) заказчика"/>
                <w:id w:val="1860077339"/>
                <w:placeholder>
                  <w:docPart w:val="DAE183A7FBA94DFAA81D26F102299BA3"/>
                </w:placeholder>
              </w:sdtPr>
              <w:sdtEndPr>
                <w:rPr>
                  <w:noProof/>
                </w:rPr>
              </w:sdtEndPr>
              <w:sdtContent>
                <w:r w:rsidR="00AF71C5" w:rsidRPr="00AF71C5">
                  <w:rPr>
                    <w:noProof/>
                  </w:rPr>
                  <w:t xml:space="preserve">  АО «Байкалэнерго»</w:t>
                </w:r>
              </w:sdtContent>
            </w:sdt>
          </w:p>
          <w:p w14:paraId="679419EF" w14:textId="45032F38" w:rsidR="00A02C54" w:rsidRPr="00AE7A17" w:rsidRDefault="00A02C54" w:rsidP="00797224">
            <w:pPr>
              <w:pStyle w:val="af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02" w:right="3402"/>
            </w:pPr>
          </w:p>
        </w:tc>
      </w:tr>
      <w:tr w:rsidR="00A02C54" w:rsidRPr="000713B0" w14:paraId="419380DE" w14:textId="77777777" w:rsidTr="003330D2">
        <w:trPr>
          <w:trHeight w:val="2268"/>
        </w:trPr>
        <w:tc>
          <w:tcPr>
            <w:tcW w:w="9570" w:type="dxa"/>
            <w:gridSpan w:val="2"/>
          </w:tcPr>
          <w:p w14:paraId="06428922" w14:textId="04773989" w:rsidR="00A02C54" w:rsidRPr="000713B0" w:rsidRDefault="0028041F" w:rsidP="000D6861">
            <w:pPr>
              <w:jc w:val="center"/>
            </w:pPr>
            <w:sdt>
              <w:sdtPr>
                <w:alias w:val="Логотип заказчика"/>
                <w:tag w:val="Логотип заказчика"/>
                <w:id w:val="-1660991603"/>
                <w:placeholder>
                  <w:docPart w:val="D8354809B1FD45719C33138B59EEE7DB"/>
                </w:placeholder>
              </w:sdtPr>
              <w:sdtEndPr/>
              <w:sdtContent>
                <w:r w:rsidR="000D6861">
                  <w:rPr>
                    <w:noProof/>
                    <w:lang w:eastAsia="ru-RU"/>
                  </w:rPr>
                  <w:drawing>
                    <wp:inline distT="0" distB="0" distL="0" distR="0" wp14:anchorId="6CE6E647" wp14:editId="711D23C2">
                      <wp:extent cx="5803900" cy="869950"/>
                      <wp:effectExtent l="19050" t="0" r="6350" b="0"/>
                      <wp:docPr id="2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803900" cy="869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02C54" w:rsidRPr="000713B0" w14:paraId="7771F48C" w14:textId="77777777" w:rsidTr="003330D2">
        <w:trPr>
          <w:trHeight w:val="1134"/>
        </w:trPr>
        <w:tc>
          <w:tcPr>
            <w:tcW w:w="9570" w:type="dxa"/>
            <w:gridSpan w:val="2"/>
            <w:vAlign w:val="bottom"/>
          </w:tcPr>
          <w:p w14:paraId="52C3A23C" w14:textId="77777777" w:rsidR="00A02C54" w:rsidRPr="000713B0" w:rsidRDefault="00A02C54" w:rsidP="00A02C54">
            <w:pPr>
              <w:pStyle w:val="afb"/>
            </w:pPr>
          </w:p>
          <w:p w14:paraId="3633AC9E" w14:textId="77777777" w:rsidR="00A02C54" w:rsidRPr="000713B0" w:rsidRDefault="00A02C54" w:rsidP="00A02C54">
            <w:pPr>
              <w:pStyle w:val="afb"/>
            </w:pPr>
          </w:p>
        </w:tc>
      </w:tr>
    </w:tbl>
    <w:p w14:paraId="69BFA62D" w14:textId="77777777" w:rsidR="005F70C1" w:rsidRPr="000713B0" w:rsidRDefault="005F70C1" w:rsidP="000713B0">
      <w:pPr>
        <w:sectPr w:rsidR="005F70C1" w:rsidRPr="000713B0" w:rsidSect="005F70C1">
          <w:type w:val="continuous"/>
          <w:pgSz w:w="11906" w:h="16838"/>
          <w:pgMar w:top="1134" w:right="851" w:bottom="1701" w:left="1701" w:header="709" w:footer="709" w:gutter="0"/>
          <w:cols w:space="708"/>
          <w:docGrid w:linePitch="360"/>
        </w:sectPr>
      </w:pPr>
    </w:p>
    <w:p w14:paraId="78570E58" w14:textId="77777777" w:rsidR="00CA0E14" w:rsidRDefault="00CA0E14" w:rsidP="00CA0E14">
      <w:pPr>
        <w:pStyle w:val="1"/>
      </w:pPr>
      <w:r>
        <w:lastRenderedPageBreak/>
        <w:t>Основная информация</w:t>
      </w:r>
    </w:p>
    <w:tbl>
      <w:tblPr>
        <w:tblStyle w:val="aff5"/>
        <w:tblW w:w="9640" w:type="dxa"/>
        <w:tblLayout w:type="fixed"/>
        <w:tblLook w:val="0660" w:firstRow="1" w:lastRow="1" w:firstColumn="0" w:lastColumn="0" w:noHBand="1" w:noVBand="1"/>
      </w:tblPr>
      <w:tblGrid>
        <w:gridCol w:w="851"/>
        <w:gridCol w:w="4394"/>
        <w:gridCol w:w="4395"/>
      </w:tblGrid>
      <w:tr w:rsidR="00EF1AD5" w:rsidRPr="000713B0" w14:paraId="71334D72" w14:textId="77777777" w:rsidTr="009A2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851" w:type="dxa"/>
            <w:tcMar>
              <w:top w:w="0" w:type="nil"/>
            </w:tcMar>
          </w:tcPr>
          <w:p w14:paraId="3ECE4BCB" w14:textId="77777777" w:rsidR="00EF1AD5" w:rsidRPr="000713B0" w:rsidRDefault="00EF1AD5" w:rsidP="00186F7B">
            <w:pPr>
              <w:pStyle w:val="119"/>
            </w:pPr>
          </w:p>
        </w:tc>
        <w:tc>
          <w:tcPr>
            <w:tcW w:w="4394" w:type="dxa"/>
            <w:tcMar>
              <w:top w:w="0" w:type="nil"/>
            </w:tcMar>
          </w:tcPr>
          <w:p w14:paraId="0B3E6E1C" w14:textId="77777777" w:rsidR="00EF1AD5" w:rsidRPr="00F17814" w:rsidRDefault="00EF1AD5" w:rsidP="002F2A41">
            <w:r w:rsidRPr="000713B0">
              <w:t>Заказчик</w:t>
            </w:r>
          </w:p>
        </w:tc>
        <w:sdt>
          <w:sdtPr>
            <w:alias w:val="Заказчик"/>
            <w:tag w:val="Заказчик"/>
            <w:id w:val="-1598785106"/>
            <w:placeholder>
              <w:docPart w:val="8D96791A7C394BDD939DA17B3ECEF7CA"/>
            </w:placeholder>
          </w:sdtPr>
          <w:sdtEndPr/>
          <w:sdtContent>
            <w:tc>
              <w:tcPr>
                <w:tcW w:w="4395" w:type="dxa"/>
                <w:tcMar>
                  <w:top w:w="0" w:type="nil"/>
                </w:tcMar>
              </w:tcPr>
              <w:p w14:paraId="7512E6F5" w14:textId="3705191D" w:rsidR="00EF1AD5" w:rsidRPr="000713B0" w:rsidRDefault="00AF71C5" w:rsidP="00E828B0">
                <w:r w:rsidRPr="00AF71C5">
                  <w:rPr>
                    <w:noProof/>
                  </w:rPr>
                  <w:t>Акционерное общество «Байкалэнерго»</w:t>
                </w:r>
              </w:p>
            </w:tc>
          </w:sdtContent>
        </w:sdt>
      </w:tr>
      <w:tr w:rsidR="008F603B" w:rsidRPr="000713B0" w14:paraId="2FD766A7" w14:textId="77777777" w:rsidTr="009A2CC4">
        <w:trPr>
          <w:trHeight w:val="20"/>
        </w:trPr>
        <w:tc>
          <w:tcPr>
            <w:tcW w:w="851" w:type="dxa"/>
          </w:tcPr>
          <w:p w14:paraId="582F05C6" w14:textId="77777777" w:rsidR="008F603B" w:rsidRPr="000713B0" w:rsidRDefault="008F603B" w:rsidP="00186F7B">
            <w:pPr>
              <w:pStyle w:val="119"/>
            </w:pPr>
          </w:p>
        </w:tc>
        <w:tc>
          <w:tcPr>
            <w:tcW w:w="4394" w:type="dxa"/>
          </w:tcPr>
          <w:p w14:paraId="1EFD6468" w14:textId="77777777" w:rsidR="008F603B" w:rsidRPr="000713B0" w:rsidRDefault="008F603B" w:rsidP="002F2A41">
            <w:r>
              <w:t>Подразделение (филиал) заказчика</w:t>
            </w:r>
          </w:p>
        </w:tc>
        <w:sdt>
          <w:sdtPr>
            <w:alias w:val="Подразделение (филиал) заказчика"/>
            <w:tag w:val="Подразделение (филиал) заказчика"/>
            <w:id w:val="-944313588"/>
            <w:placeholder>
              <w:docPart w:val="759C4FD82E1C49E685976C1036390BDE"/>
            </w:placeholder>
          </w:sdtPr>
          <w:sdtEndPr/>
          <w:sdtContent>
            <w:tc>
              <w:tcPr>
                <w:tcW w:w="4395" w:type="dxa"/>
              </w:tcPr>
              <w:p w14:paraId="7A01BDB3" w14:textId="752F8BC5" w:rsidR="008F603B" w:rsidRDefault="00E54090" w:rsidP="00E54090">
                <w:r>
                  <w:rPr>
                    <w:noProof/>
                  </w:rPr>
                  <w:t>Упраление</w:t>
                </w:r>
              </w:p>
            </w:tc>
          </w:sdtContent>
        </w:sdt>
      </w:tr>
      <w:tr w:rsidR="0056005A" w:rsidRPr="000713B0" w14:paraId="1D7C3D8B" w14:textId="77777777" w:rsidTr="009A2CC4">
        <w:trPr>
          <w:trHeight w:val="709"/>
        </w:trPr>
        <w:tc>
          <w:tcPr>
            <w:tcW w:w="851" w:type="dxa"/>
            <w:shd w:val="clear" w:color="auto" w:fill="FFFFCD" w:themeFill="background2"/>
          </w:tcPr>
          <w:p w14:paraId="7589DA6C" w14:textId="77777777" w:rsidR="0056005A" w:rsidRPr="000713B0" w:rsidRDefault="0056005A" w:rsidP="00984AB2">
            <w:pPr>
              <w:pStyle w:val="119"/>
            </w:pPr>
          </w:p>
        </w:tc>
        <w:tc>
          <w:tcPr>
            <w:tcW w:w="4394" w:type="dxa"/>
            <w:shd w:val="clear" w:color="auto" w:fill="FFFFCD" w:themeFill="background2"/>
          </w:tcPr>
          <w:p w14:paraId="448D658F" w14:textId="77777777" w:rsidR="0056005A" w:rsidRPr="000713B0" w:rsidRDefault="0056005A" w:rsidP="00984AB2">
            <w:r w:rsidRPr="000713B0"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D8354809B1FD45719C33138B59EEE7DB"/>
            </w:placeholder>
          </w:sdtPr>
          <w:sdtEndPr/>
          <w:sdtContent>
            <w:tc>
              <w:tcPr>
                <w:tcW w:w="4395" w:type="dxa"/>
                <w:shd w:val="clear" w:color="auto" w:fill="FFFFCD" w:themeFill="background2"/>
              </w:tcPr>
              <w:p w14:paraId="7F7DF065" w14:textId="1C7E6239" w:rsidR="0056005A" w:rsidRPr="000713B0" w:rsidRDefault="003F3D9D" w:rsidP="00BE2D3B">
                <w:pPr>
                  <w:rPr>
                    <w:highlight w:val="yellow"/>
                  </w:rPr>
                </w:pPr>
                <w:r w:rsidRPr="003F3D9D">
                  <w:rPr>
                    <w:noProof/>
                  </w:rPr>
                  <w:t>Оказание услуг по оценке рыночной стоимости имущества (транспортных средств и оборудования) в количеств</w:t>
                </w:r>
                <w:r w:rsidR="00BE2D3B">
                  <w:rPr>
                    <w:noProof/>
                  </w:rPr>
                  <w:t>е</w:t>
                </w:r>
                <w:r w:rsidR="00BE2D3B" w:rsidRPr="00BE2D3B">
                  <w:rPr>
                    <w:b/>
                    <w:noProof/>
                  </w:rPr>
                  <w:t xml:space="preserve"> 29</w:t>
                </w:r>
                <w:r w:rsidRPr="003F3D9D">
                  <w:rPr>
                    <w:noProof/>
                  </w:rPr>
                  <w:t xml:space="preserve"> единиц. Цель: реализация.</w:t>
                </w:r>
              </w:p>
            </w:tc>
          </w:sdtContent>
        </w:sdt>
      </w:tr>
      <w:tr w:rsidR="0056005A" w:rsidRPr="000713B0" w14:paraId="24D6FAE6" w14:textId="77777777" w:rsidTr="009A2CC4">
        <w:trPr>
          <w:trHeight w:val="20"/>
        </w:trPr>
        <w:tc>
          <w:tcPr>
            <w:tcW w:w="851" w:type="dxa"/>
            <w:shd w:val="clear" w:color="auto" w:fill="FFFFCD" w:themeFill="background2"/>
          </w:tcPr>
          <w:p w14:paraId="4251B1DF" w14:textId="77777777" w:rsidR="0056005A" w:rsidRPr="000713B0" w:rsidRDefault="0056005A" w:rsidP="00984AB2">
            <w:pPr>
              <w:pStyle w:val="119"/>
            </w:pPr>
          </w:p>
        </w:tc>
        <w:tc>
          <w:tcPr>
            <w:tcW w:w="4394" w:type="dxa"/>
            <w:shd w:val="clear" w:color="auto" w:fill="FFFFCD" w:themeFill="background2"/>
          </w:tcPr>
          <w:p w14:paraId="53219093" w14:textId="77777777" w:rsidR="0056005A" w:rsidRPr="000713B0" w:rsidRDefault="0056005A" w:rsidP="00984AB2">
            <w:r w:rsidRPr="000713B0">
              <w:t>Сведения о начальной (максимальной) цене договора (цена лота)</w:t>
            </w:r>
          </w:p>
        </w:tc>
        <w:bookmarkStart w:id="0" w:name="НМЦД"/>
        <w:tc>
          <w:tcPr>
            <w:tcW w:w="4395" w:type="dxa"/>
            <w:shd w:val="clear" w:color="auto" w:fill="FFFFCD" w:themeFill="background2"/>
          </w:tcPr>
          <w:p w14:paraId="49B44C11" w14:textId="3568A0B8" w:rsidR="0056005A" w:rsidRPr="00BE2D3B" w:rsidRDefault="0028041F" w:rsidP="003F3D9D">
            <w:pPr>
              <w:rPr>
                <w:b/>
              </w:rPr>
            </w:pPr>
            <w:sdt>
              <w:sdtPr>
                <w:rPr>
                  <w:b/>
                  <w:noProof/>
                </w:rPr>
                <w:alias w:val="НМЦД"/>
                <w:tag w:val="НМЦД"/>
                <w:id w:val="-1900275233"/>
                <w:placeholder>
                  <w:docPart w:val="57F391873A5A4493BB3C67A2A48005F8"/>
                </w:placeholder>
              </w:sdtPr>
              <w:sdtEndPr/>
              <w:sdtContent>
                <w:r w:rsidR="00BE2D3B" w:rsidRPr="00BE2D3B">
                  <w:rPr>
                    <w:b/>
                    <w:noProof/>
                  </w:rPr>
                  <w:t>58</w:t>
                </w:r>
                <w:r w:rsidR="00AF71C5" w:rsidRPr="00BE2D3B">
                  <w:rPr>
                    <w:b/>
                    <w:noProof/>
                  </w:rPr>
                  <w:t xml:space="preserve"> 000</w:t>
                </w:r>
              </w:sdtContent>
            </w:sdt>
            <w:r w:rsidR="00111DD0" w:rsidRPr="00BE2D3B">
              <w:rPr>
                <w:b/>
                <w:noProof/>
              </w:rPr>
              <w:t xml:space="preserve"> </w:t>
            </w:r>
            <w:sdt>
              <w:sdtPr>
                <w:rPr>
                  <w:b/>
                </w:rPr>
                <w:id w:val="310217806"/>
                <w:placeholder>
                  <w:docPart w:val="AA00D0BFA9034FEABB108EDD32BDEDB6"/>
                </w:placeholder>
                <w:comboBox>
                  <w:listItem w:displayText="рублей" w:value="рублей"/>
                  <w:listItem w:displayText="долларов" w:value="долларов"/>
                  <w:listItem w:displayText="евро" w:value="евро"/>
                </w:comboBox>
              </w:sdtPr>
              <w:sdtEndPr/>
              <w:sdtContent>
                <w:r w:rsidR="0056005A" w:rsidRPr="00BE2D3B">
                  <w:rPr>
                    <w:b/>
                  </w:rPr>
                  <w:t>рублей</w:t>
                </w:r>
              </w:sdtContent>
            </w:sdt>
            <w:r w:rsidR="0056005A" w:rsidRPr="00BE2D3B"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881862757"/>
                <w:placeholder>
                  <w:docPart w:val="D2ACC7EC99854C39ADF96B47DD11C6AE"/>
                </w:placeholder>
                <w:comboBox>
                  <w:listItem w:displayText="без учета НДС" w:value="без учета НДС"/>
                  <w:listItem w:displayText="с учетом НДС" w:value="с учетом НДС"/>
                </w:comboBox>
              </w:sdtPr>
              <w:sdtEndPr/>
              <w:sdtContent>
                <w:r w:rsidR="0056005A" w:rsidRPr="00BE2D3B">
                  <w:rPr>
                    <w:b/>
                  </w:rPr>
                  <w:t>без учета НДС</w:t>
                </w:r>
              </w:sdtContent>
            </w:sdt>
            <w:bookmarkEnd w:id="0"/>
          </w:p>
        </w:tc>
      </w:tr>
      <w:tr w:rsidR="0056005A" w:rsidRPr="000713B0" w14:paraId="627CA3E8" w14:textId="77777777" w:rsidTr="009A2CC4">
        <w:trPr>
          <w:trHeight w:val="20"/>
        </w:trPr>
        <w:tc>
          <w:tcPr>
            <w:tcW w:w="851" w:type="dxa"/>
            <w:shd w:val="clear" w:color="auto" w:fill="FFFFCD" w:themeFill="background2"/>
          </w:tcPr>
          <w:p w14:paraId="66641169" w14:textId="77777777" w:rsidR="0056005A" w:rsidRPr="000713B0" w:rsidRDefault="0056005A" w:rsidP="00984AB2">
            <w:pPr>
              <w:pStyle w:val="119"/>
            </w:pPr>
          </w:p>
        </w:tc>
        <w:tc>
          <w:tcPr>
            <w:tcW w:w="4394" w:type="dxa"/>
            <w:shd w:val="clear" w:color="auto" w:fill="FFFFCD" w:themeFill="background2"/>
          </w:tcPr>
          <w:p w14:paraId="27FCCA67" w14:textId="77777777" w:rsidR="0056005A" w:rsidRPr="003F3D9D" w:rsidRDefault="0056005A" w:rsidP="00984AB2">
            <w:r w:rsidRPr="000713B0">
              <w:t>НДС, рублей</w:t>
            </w:r>
          </w:p>
        </w:tc>
        <w:tc>
          <w:tcPr>
            <w:tcW w:w="4395" w:type="dxa"/>
            <w:shd w:val="clear" w:color="auto" w:fill="FFFFCD" w:themeFill="background2"/>
          </w:tcPr>
          <w:p w14:paraId="27EDA26B" w14:textId="0EB99841" w:rsidR="0056005A" w:rsidRPr="00BE2D3B" w:rsidRDefault="0028041F" w:rsidP="00D048D1">
            <w:pPr>
              <w:rPr>
                <w:b/>
              </w:rPr>
            </w:pPr>
            <w:sdt>
              <w:sdtPr>
                <w:rPr>
                  <w:b/>
                  <w:noProof/>
                </w:rPr>
                <w:alias w:val="Сумма НДС"/>
                <w:tag w:val="Сумма НДС"/>
                <w:id w:val="1618712047"/>
                <w:placeholder>
                  <w:docPart w:val="0A8273929B924FE5A81CDA1832A2F429"/>
                </w:placeholder>
              </w:sdtPr>
              <w:sdtEndPr/>
              <w:sdtContent>
                <w:r w:rsidR="00BE2D3B" w:rsidRPr="00BE2D3B">
                  <w:rPr>
                    <w:b/>
                    <w:noProof/>
                  </w:rPr>
                  <w:t>11 6</w:t>
                </w:r>
                <w:r w:rsidR="00D048D1" w:rsidRPr="00BE2D3B">
                  <w:rPr>
                    <w:b/>
                    <w:noProof/>
                  </w:rPr>
                  <w:t>00</w:t>
                </w:r>
                <w:r w:rsidR="0049459E" w:rsidRPr="00BE2D3B">
                  <w:rPr>
                    <w:b/>
                    <w:noProof/>
                  </w:rPr>
                  <w:t>,00</w:t>
                </w:r>
              </w:sdtContent>
            </w:sdt>
          </w:p>
        </w:tc>
      </w:tr>
      <w:tr w:rsidR="00633558" w:rsidRPr="000713B0" w14:paraId="27E12226" w14:textId="77777777" w:rsidTr="009A2CC4">
        <w:trPr>
          <w:trHeight w:val="1644"/>
        </w:trPr>
        <w:tc>
          <w:tcPr>
            <w:tcW w:w="851" w:type="dxa"/>
          </w:tcPr>
          <w:p w14:paraId="62A8EE98" w14:textId="77777777" w:rsidR="00633558" w:rsidRPr="000713B0" w:rsidRDefault="00633558" w:rsidP="003B4EFF">
            <w:pPr>
              <w:pStyle w:val="119"/>
            </w:pPr>
          </w:p>
        </w:tc>
        <w:tc>
          <w:tcPr>
            <w:tcW w:w="4394" w:type="dxa"/>
          </w:tcPr>
          <w:p w14:paraId="05D62BF7" w14:textId="77777777" w:rsidR="00633558" w:rsidRPr="00330B11" w:rsidRDefault="00633558" w:rsidP="003B4EFF">
            <w:r>
              <w:t>Краткое описание предмета закупки</w:t>
            </w:r>
          </w:p>
        </w:tc>
        <w:sdt>
          <w:sdtPr>
            <w:rPr>
              <w:noProof/>
            </w:rPr>
            <w:alias w:val="Краткое описание предмета закупки"/>
            <w:tag w:val="Краткое описание предмета закупки"/>
            <w:id w:val="1310822074"/>
            <w:placeholder>
              <w:docPart w:val="D06956133AE94AFB84D8F4A821B7BCBB"/>
            </w:placeholder>
          </w:sdtPr>
          <w:sdtEndPr/>
          <w:sdtContent>
            <w:tc>
              <w:tcPr>
                <w:tcW w:w="4395" w:type="dxa"/>
              </w:tcPr>
              <w:p w14:paraId="0461680B" w14:textId="1425B9CC" w:rsidR="00633558" w:rsidRDefault="003F3D9D" w:rsidP="00134474">
                <w:pPr>
                  <w:rPr>
                    <w:noProof/>
                  </w:rPr>
                </w:pPr>
                <w:r w:rsidRPr="003F3D9D">
                  <w:rPr>
                    <w:noProof/>
                  </w:rPr>
                  <w:t xml:space="preserve">Оказание услуг по оценке рыночной стоимости имущества (транспортных средств и </w:t>
                </w:r>
                <w:r w:rsidR="00BE2D3B">
                  <w:rPr>
                    <w:noProof/>
                  </w:rPr>
                  <w:t>оборудования) в количестве</w:t>
                </w:r>
                <w:r w:rsidR="00BE2D3B" w:rsidRPr="00BE2D3B">
                  <w:rPr>
                    <w:b/>
                    <w:noProof/>
                  </w:rPr>
                  <w:t xml:space="preserve"> 29</w:t>
                </w:r>
                <w:r w:rsidRPr="003F3D9D">
                  <w:rPr>
                    <w:noProof/>
                  </w:rPr>
                  <w:t xml:space="preserve"> единиц. Цель: реализация.</w:t>
                </w:r>
              </w:p>
            </w:tc>
          </w:sdtContent>
        </w:sdt>
      </w:tr>
      <w:tr w:rsidR="0056005A" w:rsidRPr="000713B0" w14:paraId="42DFFACF" w14:textId="77777777" w:rsidTr="009A2CC4">
        <w:trPr>
          <w:trHeight w:val="20"/>
        </w:trPr>
        <w:tc>
          <w:tcPr>
            <w:tcW w:w="851" w:type="dxa"/>
          </w:tcPr>
          <w:p w14:paraId="02E7CF78" w14:textId="77777777" w:rsidR="0056005A" w:rsidRPr="000713B0" w:rsidRDefault="0056005A" w:rsidP="00984AB2">
            <w:pPr>
              <w:pStyle w:val="119"/>
            </w:pPr>
          </w:p>
        </w:tc>
        <w:tc>
          <w:tcPr>
            <w:tcW w:w="4394" w:type="dxa"/>
          </w:tcPr>
          <w:p w14:paraId="120EE2E6" w14:textId="77777777" w:rsidR="0056005A" w:rsidRPr="00621399" w:rsidRDefault="0056005A" w:rsidP="00984AB2">
            <w:pPr>
              <w:rPr>
                <w:lang w:val="en-US"/>
              </w:rPr>
            </w:pPr>
            <w:r w:rsidRPr="000713B0">
              <w:t>Способ закупки</w:t>
            </w:r>
          </w:p>
        </w:tc>
        <w:sdt>
          <w:sdtPr>
            <w:rPr>
              <w:noProof/>
            </w:rPr>
            <w:alias w:val="Способ закупки"/>
            <w:tag w:val="Способ закупки"/>
            <w:id w:val="1744752774"/>
            <w:placeholder>
              <w:docPart w:val="D8354809B1FD45719C33138B59EEE7DB"/>
            </w:placeholder>
          </w:sdtPr>
          <w:sdtEndPr/>
          <w:sdtContent>
            <w:tc>
              <w:tcPr>
                <w:tcW w:w="4395" w:type="dxa"/>
              </w:tcPr>
              <w:p w14:paraId="60233CCA" w14:textId="77777777" w:rsidR="0056005A" w:rsidRPr="000713B0" w:rsidRDefault="00703904" w:rsidP="00E828B0">
                <w:pPr>
                  <w:rPr>
                    <w:noProof/>
                  </w:rPr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MERGEFIELD  Способ_закупки  \* MERGEFORMAT </w:instrText>
                </w:r>
                <w:r>
                  <w:rPr>
                    <w:noProof/>
                  </w:rPr>
                  <w:fldChar w:fldCharType="separate"/>
                </w:r>
                <w:r w:rsidR="008E5375">
                  <w:rPr>
                    <w:noProof/>
                  </w:rPr>
                  <w:t>Анализ предложений</w:t>
                </w:r>
                <w:r>
                  <w:rPr>
                    <w:noProof/>
                  </w:rPr>
                  <w:fldChar w:fldCharType="end"/>
                </w:r>
              </w:p>
            </w:tc>
          </w:sdtContent>
        </w:sdt>
      </w:tr>
      <w:tr w:rsidR="007E2585" w:rsidRPr="000713B0" w14:paraId="0F1643FD" w14:textId="77777777" w:rsidTr="009A2CC4">
        <w:tblPrEx>
          <w:tblLook w:val="0640" w:firstRow="0" w:lastRow="1" w:firstColumn="0" w:lastColumn="0" w:noHBand="1" w:noVBand="1"/>
        </w:tblPrEx>
        <w:trPr>
          <w:trHeight w:val="20"/>
        </w:trPr>
        <w:tc>
          <w:tcPr>
            <w:tcW w:w="851" w:type="dxa"/>
            <w:shd w:val="clear" w:color="auto" w:fill="FFFFCD" w:themeFill="background2"/>
          </w:tcPr>
          <w:p w14:paraId="25A5A07B" w14:textId="77777777" w:rsidR="007E2585" w:rsidRPr="000713B0" w:rsidRDefault="007E2585" w:rsidP="007572B9">
            <w:pPr>
              <w:pStyle w:val="119"/>
            </w:pPr>
          </w:p>
        </w:tc>
        <w:tc>
          <w:tcPr>
            <w:tcW w:w="4394" w:type="dxa"/>
            <w:shd w:val="clear" w:color="auto" w:fill="FFFFCD" w:themeFill="background2"/>
          </w:tcPr>
          <w:p w14:paraId="5E0A5AE2" w14:textId="77777777" w:rsidR="007E2585" w:rsidRDefault="007E2585" w:rsidP="007572B9">
            <w:r>
              <w:t>Электронная площадка проведения закупки</w:t>
            </w:r>
          </w:p>
        </w:tc>
        <w:bookmarkStart w:id="1" w:name="ЭФ"/>
        <w:tc>
          <w:tcPr>
            <w:tcW w:w="4395" w:type="dxa"/>
            <w:shd w:val="clear" w:color="auto" w:fill="FFFFCD" w:themeFill="background2"/>
          </w:tcPr>
          <w:p w14:paraId="4E4D85E3" w14:textId="77777777" w:rsidR="007E2585" w:rsidRPr="00EB3AC5" w:rsidRDefault="0028041F" w:rsidP="007572B9">
            <w:sdt>
              <w:sdtPr>
                <w:alias w:val="ЭТП и адрес ЭТП"/>
                <w:tag w:val="ЭТП и адрес ЭТП"/>
                <w:id w:val="186180814"/>
                <w:placeholder>
                  <w:docPart w:val="E3C48265D084436392864E71F810253F"/>
                </w:placeholder>
              </w:sdtPr>
              <w:sdtEndPr/>
              <w:sdtContent>
                <w:r w:rsidR="009D53FB">
                  <w:rPr>
                    <w:noProof/>
                  </w:rPr>
                  <w:fldChar w:fldCharType="begin"/>
                </w:r>
                <w:r w:rsidR="009D53FB">
                  <w:rPr>
                    <w:noProof/>
                  </w:rPr>
                  <w:instrText xml:space="preserve"> MERGEFIELD "Электронная_площадка_проведения_закупки" </w:instrText>
                </w:r>
                <w:r w:rsidR="009D53FB">
                  <w:rPr>
                    <w:noProof/>
                  </w:rPr>
                  <w:fldChar w:fldCharType="separate"/>
                </w:r>
                <w:r w:rsidR="008E5375">
                  <w:rPr>
                    <w:noProof/>
                  </w:rPr>
                  <w:t>Закупка проводится в бумажной форме</w:t>
                </w:r>
                <w:r w:rsidR="009D53FB">
                  <w:rPr>
                    <w:noProof/>
                  </w:rPr>
                  <w:fldChar w:fldCharType="end"/>
                </w:r>
              </w:sdtContent>
            </w:sdt>
            <w:bookmarkEnd w:id="1"/>
          </w:p>
        </w:tc>
      </w:tr>
      <w:tr w:rsidR="00164235" w:rsidRPr="000713B0" w14:paraId="64A18138" w14:textId="77777777" w:rsidTr="009A2CC4">
        <w:trPr>
          <w:trHeight w:val="20"/>
        </w:trPr>
        <w:tc>
          <w:tcPr>
            <w:tcW w:w="851" w:type="dxa"/>
          </w:tcPr>
          <w:p w14:paraId="643AF150" w14:textId="77777777" w:rsidR="00164235" w:rsidRPr="000713B0" w:rsidRDefault="00164235" w:rsidP="00984AB2">
            <w:pPr>
              <w:pStyle w:val="119"/>
            </w:pPr>
          </w:p>
        </w:tc>
        <w:tc>
          <w:tcPr>
            <w:tcW w:w="4394" w:type="dxa"/>
          </w:tcPr>
          <w:p w14:paraId="444870F0" w14:textId="7A6DF705" w:rsidR="00164235" w:rsidRPr="00164235" w:rsidRDefault="003F3D9D" w:rsidP="00984AB2">
            <w:r>
              <w:t>Куратор закупки</w:t>
            </w:r>
            <w:r w:rsidR="00164235">
              <w:t xml:space="preserve"> (для </w:t>
            </w:r>
            <w:r w:rsidR="00164235" w:rsidRPr="000713B0">
              <w:t>вопрос</w:t>
            </w:r>
            <w:r w:rsidR="00164235">
              <w:t>ов об объекте закупки)</w:t>
            </w:r>
          </w:p>
        </w:tc>
        <w:sdt>
          <w:sdtPr>
            <w:alias w:val="ФИО тех. специалиста"/>
            <w:tag w:val="ФИО тех. специалиста"/>
            <w:id w:val="1340283039"/>
            <w:placeholder>
              <w:docPart w:val="5B6AF437BB57470193076488BB6CB079"/>
            </w:placeholder>
          </w:sdtPr>
          <w:sdtEndPr/>
          <w:sdtContent>
            <w:tc>
              <w:tcPr>
                <w:tcW w:w="4395" w:type="dxa"/>
              </w:tcPr>
              <w:p w14:paraId="2A219017" w14:textId="73F7533E" w:rsidR="00164235" w:rsidRDefault="003F3D9D" w:rsidP="003F3D9D">
                <w:r>
                  <w:rPr>
                    <w:noProof/>
                  </w:rPr>
                  <w:t>Худякова Любовь Анатольевна</w:t>
                </w:r>
              </w:p>
            </w:tc>
          </w:sdtContent>
        </w:sdt>
      </w:tr>
      <w:tr w:rsidR="00C17512" w:rsidRPr="000713B0" w14:paraId="4B2E14AE" w14:textId="77777777" w:rsidTr="009A2CC4">
        <w:trPr>
          <w:trHeight w:val="20"/>
        </w:trPr>
        <w:tc>
          <w:tcPr>
            <w:tcW w:w="851" w:type="dxa"/>
          </w:tcPr>
          <w:p w14:paraId="22E72A65" w14:textId="77777777" w:rsidR="00C17512" w:rsidRPr="000713B0" w:rsidRDefault="00C17512" w:rsidP="00984AB2">
            <w:pPr>
              <w:pStyle w:val="119"/>
            </w:pPr>
          </w:p>
        </w:tc>
        <w:tc>
          <w:tcPr>
            <w:tcW w:w="4394" w:type="dxa"/>
          </w:tcPr>
          <w:p w14:paraId="1952317F" w14:textId="08680F0A" w:rsidR="00C17512" w:rsidRPr="000713B0" w:rsidRDefault="00C17512" w:rsidP="003F3D9D">
            <w:r>
              <w:t xml:space="preserve">Телефон </w:t>
            </w:r>
            <w:r w:rsidR="003F3D9D">
              <w:t>куратора закупки</w:t>
            </w:r>
          </w:p>
        </w:tc>
        <w:sdt>
          <w:sdtPr>
            <w:alias w:val="Телефон тех. специалиста"/>
            <w:tag w:val="Телефон тех. специалиста"/>
            <w:id w:val="105236258"/>
            <w:placeholder>
              <w:docPart w:val="9C8C64DCBDAC4D919A34B65C32EE44CE"/>
            </w:placeholder>
          </w:sdtPr>
          <w:sdtEndPr/>
          <w:sdtContent>
            <w:tc>
              <w:tcPr>
                <w:tcW w:w="4395" w:type="dxa"/>
              </w:tcPr>
              <w:p w14:paraId="01418F96" w14:textId="424D7607" w:rsidR="00C17512" w:rsidRPr="000713B0" w:rsidRDefault="009D53FB" w:rsidP="00E54090"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MERGEFIELD "Те</w:instrText>
                </w:r>
                <w:r w:rsidR="00B04DA5">
                  <w:rPr>
                    <w:noProof/>
                  </w:rPr>
                  <w:instrText>лефон_технического_специалиста"</w:instrText>
                </w:r>
                <w:r>
                  <w:rPr>
                    <w:noProof/>
                  </w:rPr>
                  <w:fldChar w:fldCharType="separate"/>
                </w:r>
                <w:r w:rsidR="008E5375">
                  <w:rPr>
                    <w:noProof/>
                  </w:rPr>
                  <w:t>7</w:t>
                </w:r>
                <w:r w:rsidR="00A8489D">
                  <w:rPr>
                    <w:noProof/>
                  </w:rPr>
                  <w:t>-</w:t>
                </w:r>
                <w:r w:rsidR="008E5375">
                  <w:rPr>
                    <w:noProof/>
                  </w:rPr>
                  <w:t>3952</w:t>
                </w:r>
                <w:r w:rsidR="00A8489D">
                  <w:rPr>
                    <w:noProof/>
                  </w:rPr>
                  <w:t>-</w:t>
                </w:r>
                <w:r w:rsidR="003F3D9D">
                  <w:t xml:space="preserve"> </w:t>
                </w:r>
                <w:r w:rsidR="003F3D9D" w:rsidRPr="003F3D9D">
                  <w:rPr>
                    <w:noProof/>
                  </w:rPr>
                  <w:t xml:space="preserve">794-992 </w:t>
                </w:r>
                <w:r>
                  <w:rPr>
                    <w:noProof/>
                  </w:rPr>
                  <w:fldChar w:fldCharType="end"/>
                </w:r>
              </w:p>
            </w:tc>
          </w:sdtContent>
        </w:sdt>
      </w:tr>
      <w:tr w:rsidR="00621399" w:rsidRPr="000713B0" w14:paraId="144C51ED" w14:textId="77777777" w:rsidTr="009A2CC4">
        <w:trPr>
          <w:trHeight w:val="20"/>
        </w:trPr>
        <w:tc>
          <w:tcPr>
            <w:tcW w:w="851" w:type="dxa"/>
          </w:tcPr>
          <w:p w14:paraId="41DC30FA" w14:textId="77777777" w:rsidR="00621399" w:rsidRPr="000713B0" w:rsidRDefault="00621399" w:rsidP="00984AB2">
            <w:pPr>
              <w:pStyle w:val="119"/>
            </w:pPr>
          </w:p>
        </w:tc>
        <w:tc>
          <w:tcPr>
            <w:tcW w:w="4394" w:type="dxa"/>
          </w:tcPr>
          <w:p w14:paraId="374FBCFD" w14:textId="2FD943F9" w:rsidR="00621399" w:rsidRPr="00621399" w:rsidRDefault="003F3D9D" w:rsidP="003F3D9D">
            <w:r>
              <w:t>Электронная почта куратора закупки</w:t>
            </w:r>
          </w:p>
        </w:tc>
        <w:sdt>
          <w:sdtPr>
            <w:alias w:val="Эл. почта тех. специалиста"/>
            <w:tag w:val="Эл. почта тех. специалиста"/>
            <w:id w:val="-696236927"/>
            <w:placeholder>
              <w:docPart w:val="F13A5F55A67046E99F5A89DE578AEB7E"/>
            </w:placeholder>
          </w:sdtPr>
          <w:sdtEndPr/>
          <w:sdtContent>
            <w:tc>
              <w:tcPr>
                <w:tcW w:w="4395" w:type="dxa"/>
              </w:tcPr>
              <w:p w14:paraId="09120B68" w14:textId="3B3369D5" w:rsidR="00621399" w:rsidRDefault="003F3D9D" w:rsidP="00E828B0">
                <w:r w:rsidRPr="003F3D9D">
                  <w:rPr>
                    <w:noProof/>
                  </w:rPr>
                  <w:t>hudyakova-la@irkutskenergo.ru</w:t>
                </w:r>
              </w:p>
            </w:tc>
          </w:sdtContent>
        </w:sdt>
      </w:tr>
      <w:tr w:rsidR="00C17512" w:rsidRPr="000713B0" w14:paraId="13FA612F" w14:textId="77777777" w:rsidTr="009A2CC4">
        <w:trPr>
          <w:trHeight w:val="20"/>
        </w:trPr>
        <w:tc>
          <w:tcPr>
            <w:tcW w:w="851" w:type="dxa"/>
          </w:tcPr>
          <w:p w14:paraId="4EEFACF7" w14:textId="77777777" w:rsidR="00C17512" w:rsidRPr="000713B0" w:rsidRDefault="00C17512" w:rsidP="00984AB2">
            <w:pPr>
              <w:pStyle w:val="119"/>
            </w:pPr>
          </w:p>
        </w:tc>
        <w:tc>
          <w:tcPr>
            <w:tcW w:w="4394" w:type="dxa"/>
          </w:tcPr>
          <w:p w14:paraId="5BCB5E97" w14:textId="31D744EF" w:rsidR="00C17512" w:rsidRDefault="003F3D9D" w:rsidP="00984AB2">
            <w:r>
              <w:t>Организатор</w:t>
            </w:r>
            <w:r w:rsidR="00C17512">
              <w:t xml:space="preserve"> закупки</w:t>
            </w:r>
            <w:r w:rsidR="00AD2B0A">
              <w:t xml:space="preserve"> (для вопросов о процедуре закупки)</w:t>
            </w:r>
          </w:p>
        </w:tc>
        <w:sdt>
          <w:sdtPr>
            <w:rPr>
              <w:noProof/>
            </w:rPr>
            <w:alias w:val="ФИО куратора закупки"/>
            <w:tag w:val="ФИО куратора закупки"/>
            <w:id w:val="1356547490"/>
            <w:placeholder>
              <w:docPart w:val="86E387E7FD5243A9BD755454A435DAA4"/>
            </w:placeholder>
          </w:sdtPr>
          <w:sdtEndPr/>
          <w:sdtContent>
            <w:tc>
              <w:tcPr>
                <w:tcW w:w="4395" w:type="dxa"/>
              </w:tcPr>
              <w:p w14:paraId="23F89F0C" w14:textId="04D9D6F1" w:rsidR="00C17512" w:rsidRDefault="00E54090" w:rsidP="00E54090">
                <w:pPr>
                  <w:rPr>
                    <w:noProof/>
                  </w:rPr>
                </w:pPr>
                <w:r>
                  <w:rPr>
                    <w:noProof/>
                  </w:rPr>
                  <w:t>Фрышкина Юлия Константиновна</w:t>
                </w:r>
              </w:p>
            </w:tc>
          </w:sdtContent>
        </w:sdt>
      </w:tr>
      <w:tr w:rsidR="00C17512" w:rsidRPr="000713B0" w14:paraId="72BDB1D9" w14:textId="77777777" w:rsidTr="009A2CC4">
        <w:trPr>
          <w:trHeight w:val="20"/>
        </w:trPr>
        <w:tc>
          <w:tcPr>
            <w:tcW w:w="851" w:type="dxa"/>
          </w:tcPr>
          <w:p w14:paraId="076F090A" w14:textId="77777777" w:rsidR="00C17512" w:rsidRPr="000713B0" w:rsidRDefault="00C17512" w:rsidP="00984AB2">
            <w:pPr>
              <w:pStyle w:val="119"/>
            </w:pPr>
          </w:p>
        </w:tc>
        <w:tc>
          <w:tcPr>
            <w:tcW w:w="4394" w:type="dxa"/>
          </w:tcPr>
          <w:p w14:paraId="49BA8A9E" w14:textId="708D6091" w:rsidR="00C17512" w:rsidRPr="000713B0" w:rsidRDefault="00C17512" w:rsidP="003F3D9D">
            <w:r>
              <w:t xml:space="preserve">Телефон </w:t>
            </w:r>
            <w:r w:rsidR="003F3D9D">
              <w:t>организатора</w:t>
            </w:r>
            <w:r>
              <w:t xml:space="preserve"> закупки </w:t>
            </w:r>
          </w:p>
        </w:tc>
        <w:sdt>
          <w:sdtPr>
            <w:alias w:val="Телефон куратора закупки"/>
            <w:tag w:val="Телефон куратора закупки"/>
            <w:id w:val="584111768"/>
            <w:placeholder>
              <w:docPart w:val="E16E3F2668EE4C38AD5EAA95E562FEBA"/>
            </w:placeholder>
          </w:sdtPr>
          <w:sdtEndPr/>
          <w:sdtContent>
            <w:tc>
              <w:tcPr>
                <w:tcW w:w="4395" w:type="dxa"/>
              </w:tcPr>
              <w:p w14:paraId="14649BE7" w14:textId="270035A8" w:rsidR="00C17512" w:rsidRPr="000713B0" w:rsidRDefault="009D53FB" w:rsidP="00E54090"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MERGEFIELD "Телефон_куратора_закупки" </w:instrText>
                </w:r>
                <w:r>
                  <w:rPr>
                    <w:noProof/>
                  </w:rPr>
                  <w:fldChar w:fldCharType="separate"/>
                </w:r>
                <w:r w:rsidR="008E5375">
                  <w:rPr>
                    <w:noProof/>
                  </w:rPr>
                  <w:t>+7 (3952) 794-</w:t>
                </w:r>
                <w:r w:rsidR="00E54090">
                  <w:rPr>
                    <w:noProof/>
                  </w:rPr>
                  <w:t>963</w:t>
                </w:r>
                <w:r>
                  <w:rPr>
                    <w:noProof/>
                  </w:rPr>
                  <w:fldChar w:fldCharType="end"/>
                </w:r>
              </w:p>
            </w:tc>
          </w:sdtContent>
        </w:sdt>
      </w:tr>
      <w:tr w:rsidR="00170DBC" w:rsidRPr="000713B0" w14:paraId="467A32F8" w14:textId="77777777" w:rsidTr="009A2CC4">
        <w:trPr>
          <w:trHeight w:val="20"/>
        </w:trPr>
        <w:tc>
          <w:tcPr>
            <w:tcW w:w="851" w:type="dxa"/>
          </w:tcPr>
          <w:p w14:paraId="725CD63A" w14:textId="77777777" w:rsidR="00170DBC" w:rsidRPr="000713B0" w:rsidRDefault="00170DBC" w:rsidP="00984AB2">
            <w:pPr>
              <w:pStyle w:val="119"/>
            </w:pPr>
          </w:p>
        </w:tc>
        <w:tc>
          <w:tcPr>
            <w:tcW w:w="4394" w:type="dxa"/>
          </w:tcPr>
          <w:p w14:paraId="6E936DC6" w14:textId="0705381B" w:rsidR="00170DBC" w:rsidRDefault="00170DBC" w:rsidP="003F3D9D">
            <w:r>
              <w:t xml:space="preserve">Электронная почта </w:t>
            </w:r>
            <w:r w:rsidR="003F3D9D">
              <w:t>организатора</w:t>
            </w:r>
            <w:r>
              <w:t xml:space="preserve"> закупки</w:t>
            </w:r>
          </w:p>
        </w:tc>
        <w:sdt>
          <w:sdtPr>
            <w:alias w:val="Эл. почта куратора закупки"/>
            <w:tag w:val="Эл. почта куратора закупки"/>
            <w:id w:val="983200101"/>
            <w:placeholder>
              <w:docPart w:val="934912283FC64125972886C3CEBC1756"/>
            </w:placeholder>
          </w:sdtPr>
          <w:sdtEndPr/>
          <w:sdtContent>
            <w:tc>
              <w:tcPr>
                <w:tcW w:w="4395" w:type="dxa"/>
              </w:tcPr>
              <w:p w14:paraId="28E724C4" w14:textId="270E1FC6" w:rsidR="00170DBC" w:rsidRDefault="00E54090" w:rsidP="00E54090">
                <w:r w:rsidRPr="00E54090">
                  <w:t>fryshkina_yk@nitec.irkutskenergo.ru</w:t>
                </w:r>
              </w:p>
            </w:tc>
          </w:sdtContent>
        </w:sdt>
      </w:tr>
      <w:tr w:rsidR="00EF1AD5" w:rsidRPr="000713B0" w14:paraId="0B67DD45" w14:textId="77777777" w:rsidTr="009A2CC4">
        <w:trPr>
          <w:trHeight w:val="20"/>
        </w:trPr>
        <w:tc>
          <w:tcPr>
            <w:tcW w:w="851" w:type="dxa"/>
          </w:tcPr>
          <w:p w14:paraId="59021DAC" w14:textId="77777777" w:rsidR="00EF1AD5" w:rsidRPr="000713B0" w:rsidRDefault="00EF1AD5" w:rsidP="00186F7B">
            <w:pPr>
              <w:pStyle w:val="119"/>
            </w:pPr>
          </w:p>
        </w:tc>
        <w:tc>
          <w:tcPr>
            <w:tcW w:w="4394" w:type="dxa"/>
          </w:tcPr>
          <w:p w14:paraId="4139378F" w14:textId="77777777" w:rsidR="00EF1AD5" w:rsidRPr="00705864" w:rsidRDefault="00EF1AD5" w:rsidP="004E6346">
            <w:r w:rsidRPr="000713B0">
              <w:t>Местонахождение</w:t>
            </w:r>
            <w:r w:rsidR="00985778">
              <w:t xml:space="preserve"> заказчика</w:t>
            </w:r>
          </w:p>
        </w:tc>
        <w:sdt>
          <w:sdtPr>
            <w:alias w:val="Адрес местонахождения (юр. адрес) заказчика"/>
            <w:tag w:val="Адрес местонахождения (юр. адрес) заказчика"/>
            <w:id w:val="-575273154"/>
            <w:placeholder>
              <w:docPart w:val="C61ABC0D234448BFAEBA3F488167BD68"/>
            </w:placeholder>
          </w:sdtPr>
          <w:sdtEndPr/>
          <w:sdtContent>
            <w:tc>
              <w:tcPr>
                <w:tcW w:w="4395" w:type="dxa"/>
              </w:tcPr>
              <w:p w14:paraId="4B154E40" w14:textId="4B272964" w:rsidR="00EF1AD5" w:rsidRPr="000713B0" w:rsidRDefault="00E54090" w:rsidP="001D4134">
                <w:r w:rsidRPr="00E54090">
                  <w:rPr>
                    <w:noProof/>
                  </w:rPr>
                  <w:t>664043, Россия, Иркутская область, г. Иркутск, бульвар Рябикова, д.67.</w:t>
                </w:r>
              </w:p>
            </w:tc>
          </w:sdtContent>
        </w:sdt>
      </w:tr>
      <w:tr w:rsidR="004E6346" w:rsidRPr="000713B0" w14:paraId="71811EB2" w14:textId="77777777" w:rsidTr="009A2CC4">
        <w:trPr>
          <w:trHeight w:val="20"/>
        </w:trPr>
        <w:tc>
          <w:tcPr>
            <w:tcW w:w="851" w:type="dxa"/>
          </w:tcPr>
          <w:p w14:paraId="2AA068C0" w14:textId="77777777" w:rsidR="004E6346" w:rsidRPr="000713B0" w:rsidRDefault="004E6346" w:rsidP="00186F7B">
            <w:pPr>
              <w:pStyle w:val="119"/>
            </w:pPr>
          </w:p>
        </w:tc>
        <w:tc>
          <w:tcPr>
            <w:tcW w:w="4394" w:type="dxa"/>
          </w:tcPr>
          <w:p w14:paraId="66DF4891" w14:textId="77777777" w:rsidR="004E6346" w:rsidRPr="000713B0" w:rsidRDefault="004E6346" w:rsidP="004E6346">
            <w:r>
              <w:t>П</w:t>
            </w:r>
            <w:r w:rsidRPr="000713B0">
              <w:t>очтовый адрес заказчика</w:t>
            </w:r>
          </w:p>
        </w:tc>
        <w:sdt>
          <w:sdtPr>
            <w:alias w:val="Почтовый адрес заказчика"/>
            <w:tag w:val="Почтовый адрес заказчика"/>
            <w:id w:val="1594668391"/>
            <w:placeholder>
              <w:docPart w:val="77CAD5ABC4FF485E9AD013443B6D7955"/>
            </w:placeholder>
          </w:sdtPr>
          <w:sdtEndPr/>
          <w:sdtContent>
            <w:tc>
              <w:tcPr>
                <w:tcW w:w="4395" w:type="dxa"/>
              </w:tcPr>
              <w:p w14:paraId="1EEFD312" w14:textId="639AA8BB" w:rsidR="004E6346" w:rsidRDefault="00E54090" w:rsidP="001D4134">
                <w:r w:rsidRPr="00E54090">
                  <w:rPr>
                    <w:noProof/>
                  </w:rPr>
                  <w:t>664043, Россия, Иркутская область, г. Иркутск, бульвар Рябикова, д.67, а/я 243</w:t>
                </w:r>
              </w:p>
            </w:tc>
          </w:sdtContent>
        </w:sdt>
      </w:tr>
      <w:tr w:rsidR="00EF1AD5" w:rsidRPr="000713B0" w14:paraId="323FF555" w14:textId="77777777" w:rsidTr="009A2CC4">
        <w:trPr>
          <w:trHeight w:val="20"/>
        </w:trPr>
        <w:tc>
          <w:tcPr>
            <w:tcW w:w="851" w:type="dxa"/>
          </w:tcPr>
          <w:p w14:paraId="0183859C" w14:textId="77777777" w:rsidR="00EF1AD5" w:rsidRPr="000713B0" w:rsidRDefault="00EF1AD5" w:rsidP="00186F7B">
            <w:pPr>
              <w:pStyle w:val="119"/>
            </w:pPr>
          </w:p>
        </w:tc>
        <w:tc>
          <w:tcPr>
            <w:tcW w:w="4394" w:type="dxa"/>
          </w:tcPr>
          <w:p w14:paraId="2DA9575D" w14:textId="77777777" w:rsidR="00EF1AD5" w:rsidRPr="000713B0" w:rsidRDefault="00EF1AD5" w:rsidP="002F2A41">
            <w:r w:rsidRPr="000713B0">
              <w:t>Адрес электронной почты заказчика</w:t>
            </w:r>
          </w:p>
        </w:tc>
        <w:sdt>
          <w:sdtPr>
            <w:alias w:val="Адрес эл. почты заказчика"/>
            <w:tag w:val="Адрес эл. почты заказчика"/>
            <w:id w:val="49896358"/>
            <w:placeholder>
              <w:docPart w:val="98306E0E661D46ADAB8C4BAF103EDD32"/>
            </w:placeholder>
          </w:sdtPr>
          <w:sdtEndPr/>
          <w:sdtContent>
            <w:tc>
              <w:tcPr>
                <w:tcW w:w="4395" w:type="dxa"/>
              </w:tcPr>
              <w:p w14:paraId="54894C46" w14:textId="49823EC6" w:rsidR="00EF1AD5" w:rsidRPr="000713B0" w:rsidRDefault="00E54090" w:rsidP="00E54090">
                <w:r w:rsidRPr="00E54090">
                  <w:t>baykalenergo@irkutskenergo.ru</w:t>
                </w:r>
              </w:p>
            </w:tc>
          </w:sdtContent>
        </w:sdt>
      </w:tr>
      <w:tr w:rsidR="004D7A4D" w:rsidRPr="000713B0" w14:paraId="5C77F7C7" w14:textId="77777777" w:rsidTr="009A2CC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851" w:type="dxa"/>
            <w:tcMar>
              <w:bottom w:w="0" w:type="nil"/>
            </w:tcMar>
          </w:tcPr>
          <w:p w14:paraId="5AB37C38" w14:textId="77777777" w:rsidR="004D7A4D" w:rsidRPr="000713B0" w:rsidRDefault="004D7A4D" w:rsidP="00186F7B">
            <w:pPr>
              <w:pStyle w:val="119"/>
            </w:pPr>
          </w:p>
        </w:tc>
        <w:tc>
          <w:tcPr>
            <w:tcW w:w="4394" w:type="dxa"/>
            <w:tcMar>
              <w:bottom w:w="0" w:type="nil"/>
            </w:tcMar>
          </w:tcPr>
          <w:p w14:paraId="32B14EFB" w14:textId="77777777" w:rsidR="004D7A4D" w:rsidRPr="000713B0" w:rsidRDefault="004D7A4D" w:rsidP="002F2A41">
            <w:r w:rsidRPr="004D7A4D">
              <w:t>Номер контактного телефона заказчика</w:t>
            </w:r>
          </w:p>
        </w:tc>
        <w:tc>
          <w:tcPr>
            <w:tcW w:w="4395" w:type="dxa"/>
            <w:tcMar>
              <w:bottom w:w="0" w:type="nil"/>
            </w:tcMar>
          </w:tcPr>
          <w:p w14:paraId="572FB678" w14:textId="3AAD745E" w:rsidR="004D7A4D" w:rsidRDefault="0028041F" w:rsidP="00E54090">
            <w:sdt>
              <w:sdtPr>
                <w:alias w:val="Номер телефона заказчика"/>
                <w:tag w:val="Номер телефона заказчика"/>
                <w:id w:val="-1014380945"/>
                <w:placeholder>
                  <w:docPart w:val="631A4772041B4E3FB77EA9462DF13E3C"/>
                </w:placeholder>
              </w:sdtPr>
              <w:sdtEndPr/>
              <w:sdtContent>
                <w:r w:rsidR="009D53FB" w:rsidRPr="009C2514">
                  <w:rPr>
                    <w:noProof/>
                  </w:rPr>
                  <w:fldChar w:fldCharType="begin"/>
                </w:r>
                <w:r w:rsidR="009D53FB" w:rsidRPr="009C2514">
                  <w:rPr>
                    <w:noProof/>
                  </w:rPr>
                  <w:instrText xml:space="preserve"> MERGEFIELD "Номер_контактного_телефона_заказчика" </w:instrText>
                </w:r>
                <w:r w:rsidR="0085631A" w:rsidRPr="009C2514">
                  <w:rPr>
                    <w:noProof/>
                  </w:rPr>
                  <w:instrText xml:space="preserve">\# </w:instrText>
                </w:r>
                <w:r w:rsidR="007E17AF" w:rsidRPr="009C2514">
                  <w:rPr>
                    <w:noProof/>
                  </w:rPr>
                  <w:instrText>###</w:instrText>
                </w:r>
                <w:r w:rsidR="009D53FB" w:rsidRPr="009C2514">
                  <w:rPr>
                    <w:noProof/>
                  </w:rPr>
                  <w:fldChar w:fldCharType="end"/>
                </w:r>
              </w:sdtContent>
            </w:sdt>
            <w:r w:rsidR="00E54090" w:rsidRPr="00E54090">
              <w:t xml:space="preserve"> </w:t>
            </w:r>
            <w:sdt>
              <w:sdtPr>
                <w:alias w:val="Номер телефона заказчика"/>
                <w:tag w:val="Номер телефона заказчика"/>
                <w:id w:val="-1556625779"/>
                <w:placeholder>
                  <w:docPart w:val="ED4414555FDB4E4E91790BBDB9AD2928"/>
                </w:placeholder>
              </w:sdtPr>
              <w:sdtEndPr/>
              <w:sdtContent>
                <w:r w:rsidR="00E54090" w:rsidRPr="00E54090">
                  <w:fldChar w:fldCharType="begin"/>
                </w:r>
                <w:r w:rsidR="00E54090" w:rsidRPr="00E54090">
                  <w:instrText xml:space="preserve"> MERGEFIELD "Номер_контактного_телефона_заказчика" \# ###</w:instrText>
                </w:r>
                <w:r w:rsidR="00E54090" w:rsidRPr="00E54090">
                  <w:fldChar w:fldCharType="separate"/>
                </w:r>
                <w:r w:rsidR="00E54090" w:rsidRPr="00E54090">
                  <w:t>7 (39</w:t>
                </w:r>
                <w:r w:rsidR="00E54090" w:rsidRPr="00E54090">
                  <w:rPr>
                    <w:lang w:val="en-US"/>
                  </w:rPr>
                  <w:t>5</w:t>
                </w:r>
                <w:r w:rsidR="00E54090" w:rsidRPr="00E54090">
                  <w:t xml:space="preserve">2) </w:t>
                </w:r>
                <w:r w:rsidR="00E54090" w:rsidRPr="00E54090">
                  <w:rPr>
                    <w:lang w:val="en-US"/>
                  </w:rPr>
                  <w:t>794-988</w:t>
                </w:r>
                <w:r w:rsidR="00E54090" w:rsidRPr="00E54090">
                  <w:fldChar w:fldCharType="end"/>
                </w:r>
              </w:sdtContent>
            </w:sdt>
          </w:p>
        </w:tc>
      </w:tr>
    </w:tbl>
    <w:p w14:paraId="01697380" w14:textId="77777777" w:rsidR="004B5D44" w:rsidRPr="0085631A" w:rsidRDefault="004B5D44">
      <w:pPr>
        <w:sectPr w:rsidR="004B5D44" w:rsidRPr="0085631A" w:rsidSect="00D61776">
          <w:footerReference w:type="default" r:id="rId10"/>
          <w:pgSz w:w="11906" w:h="16838"/>
          <w:pgMar w:top="709" w:right="1418" w:bottom="1276" w:left="1418" w:header="567" w:footer="567" w:gutter="0"/>
          <w:cols w:space="708"/>
          <w:docGrid w:linePitch="360"/>
        </w:sectPr>
      </w:pPr>
    </w:p>
    <w:p w14:paraId="45809FAF" w14:textId="77777777" w:rsidR="00CA0E14" w:rsidRDefault="00A0232D" w:rsidP="00CA0E14">
      <w:pPr>
        <w:pStyle w:val="1"/>
      </w:pPr>
      <w:r>
        <w:lastRenderedPageBreak/>
        <w:t xml:space="preserve">Основная информация </w:t>
      </w:r>
      <w:r w:rsidR="00CA0E14">
        <w:t>проведения процедуры</w:t>
      </w:r>
    </w:p>
    <w:tbl>
      <w:tblPr>
        <w:tblStyle w:val="aff5"/>
        <w:tblW w:w="9640" w:type="dxa"/>
        <w:tblLayout w:type="fixed"/>
        <w:tblLook w:val="0640" w:firstRow="0" w:lastRow="1" w:firstColumn="0" w:lastColumn="0" w:noHBand="1" w:noVBand="1"/>
      </w:tblPr>
      <w:tblGrid>
        <w:gridCol w:w="851"/>
        <w:gridCol w:w="4111"/>
        <w:gridCol w:w="4678"/>
      </w:tblGrid>
      <w:tr w:rsidR="001655CC" w:rsidRPr="000713B0" w14:paraId="60CD9021" w14:textId="77777777" w:rsidTr="004D4604">
        <w:trPr>
          <w:trHeight w:val="20"/>
        </w:trPr>
        <w:tc>
          <w:tcPr>
            <w:tcW w:w="851" w:type="dxa"/>
            <w:shd w:val="clear" w:color="auto" w:fill="FFFFCD" w:themeFill="background2"/>
          </w:tcPr>
          <w:p w14:paraId="727AE087" w14:textId="77777777" w:rsidR="001655CC" w:rsidRPr="000713B0" w:rsidRDefault="001655CC" w:rsidP="00254DD9">
            <w:pPr>
              <w:pStyle w:val="119"/>
            </w:pPr>
          </w:p>
        </w:tc>
        <w:tc>
          <w:tcPr>
            <w:tcW w:w="4111" w:type="dxa"/>
            <w:shd w:val="clear" w:color="auto" w:fill="FFFFCD" w:themeFill="background2"/>
          </w:tcPr>
          <w:p w14:paraId="6F048C2F" w14:textId="77777777" w:rsidR="001655CC" w:rsidRPr="001655CC" w:rsidRDefault="001655CC" w:rsidP="00986AF7">
            <w:pPr>
              <w:rPr>
                <w:rFonts w:ascii="PT Serif" w:eastAsia="Times New Roman" w:hAnsi="PT Serif" w:cs="Calibri"/>
                <w:color w:val="000000"/>
                <w:lang w:eastAsia="ru-RU"/>
              </w:rPr>
            </w:pPr>
            <w:r w:rsidRPr="001655CC">
              <w:rPr>
                <w:rFonts w:ascii="PT Serif" w:eastAsia="Times New Roman" w:hAnsi="PT Serif" w:cs="Calibri"/>
                <w:color w:val="000000"/>
                <w:lang w:eastAsia="ru-RU"/>
              </w:rPr>
              <w:t>Дата начала срока подачи заявок на участие в закупке</w:t>
            </w:r>
          </w:p>
        </w:tc>
        <w:sdt>
          <w:sdtPr>
            <w:alias w:val="Дата начала срока подачи заявок"/>
            <w:tag w:val="Дата начала срока подачи заявок"/>
            <w:id w:val="-1373848995"/>
            <w:placeholder>
              <w:docPart w:val="D8354809B1FD45719C33138B59EEE7DB"/>
            </w:placeholder>
          </w:sdtPr>
          <w:sdtEndPr/>
          <w:sdtContent>
            <w:tc>
              <w:tcPr>
                <w:tcW w:w="4678" w:type="dxa"/>
                <w:shd w:val="clear" w:color="auto" w:fill="FFFFCD" w:themeFill="background2"/>
              </w:tcPr>
              <w:p w14:paraId="1C82CBB5" w14:textId="3007D54D" w:rsidR="001655CC" w:rsidRPr="000713B0" w:rsidRDefault="003F3D9D" w:rsidP="003F3D9D">
                <w:r>
                  <w:t>26.05.2020</w:t>
                </w:r>
                <w:r w:rsidR="00E54090">
                  <w:t>г.</w:t>
                </w:r>
              </w:p>
            </w:tc>
          </w:sdtContent>
        </w:sdt>
      </w:tr>
      <w:tr w:rsidR="001655CC" w:rsidRPr="000713B0" w14:paraId="1146DF89" w14:textId="77777777" w:rsidTr="004D4604">
        <w:trPr>
          <w:trHeight w:val="20"/>
        </w:trPr>
        <w:tc>
          <w:tcPr>
            <w:tcW w:w="851" w:type="dxa"/>
            <w:shd w:val="clear" w:color="auto" w:fill="FFFFCD" w:themeFill="background2"/>
          </w:tcPr>
          <w:p w14:paraId="491F36BA" w14:textId="77777777" w:rsidR="001655CC" w:rsidRPr="000713B0" w:rsidRDefault="001655CC" w:rsidP="00254DD9">
            <w:pPr>
              <w:pStyle w:val="119"/>
            </w:pPr>
          </w:p>
        </w:tc>
        <w:tc>
          <w:tcPr>
            <w:tcW w:w="4111" w:type="dxa"/>
            <w:shd w:val="clear" w:color="auto" w:fill="FFFFCD" w:themeFill="background2"/>
          </w:tcPr>
          <w:p w14:paraId="4D835742" w14:textId="77777777" w:rsidR="001655CC" w:rsidRPr="001655CC" w:rsidRDefault="001655CC" w:rsidP="00986AF7">
            <w:pPr>
              <w:rPr>
                <w:rFonts w:ascii="PT Serif" w:eastAsia="Times New Roman" w:hAnsi="PT Serif" w:cs="Calibri"/>
                <w:color w:val="000000"/>
                <w:lang w:eastAsia="ru-RU"/>
              </w:rPr>
            </w:pPr>
            <w:r w:rsidRPr="001655CC">
              <w:rPr>
                <w:rFonts w:ascii="PT Serif" w:eastAsia="Times New Roman" w:hAnsi="PT Serif" w:cs="Calibri"/>
                <w:color w:val="000000"/>
                <w:lang w:eastAsia="ru-RU"/>
              </w:rPr>
              <w:t>Дата и время окончания срока подачи заявок на участие в закупке</w:t>
            </w:r>
          </w:p>
        </w:tc>
        <w:tc>
          <w:tcPr>
            <w:tcW w:w="4678" w:type="dxa"/>
            <w:shd w:val="clear" w:color="auto" w:fill="FFFFCD" w:themeFill="background2"/>
          </w:tcPr>
          <w:p w14:paraId="42B76913" w14:textId="23973EFE" w:rsidR="001655CC" w:rsidRPr="000713B0" w:rsidRDefault="0028041F" w:rsidP="00134474"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572664095"/>
                <w:placeholder>
                  <w:docPart w:val="CB061E0B84E7456D84E77C4BE070C3B0"/>
                </w:placeholder>
                <w:date w:fullDate="2020-06-08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134474">
                  <w:t>08.06.2020 14:00</w:t>
                </w:r>
              </w:sdtContent>
            </w:sdt>
            <w:r w:rsidR="00F47450">
              <w:t xml:space="preserve"> </w:t>
            </w:r>
            <w:r w:rsidR="00A3697A" w:rsidRPr="00A3697A">
              <w:t>по иркутскому времени</w:t>
            </w:r>
          </w:p>
        </w:tc>
      </w:tr>
      <w:tr w:rsidR="00254DD9" w:rsidRPr="000713B0" w14:paraId="140F6132" w14:textId="77777777" w:rsidTr="004D4604">
        <w:trPr>
          <w:trHeight w:val="20"/>
        </w:trPr>
        <w:tc>
          <w:tcPr>
            <w:tcW w:w="851" w:type="dxa"/>
          </w:tcPr>
          <w:p w14:paraId="66FA583E" w14:textId="77777777" w:rsidR="00254DD9" w:rsidRPr="000713B0" w:rsidRDefault="00254DD9" w:rsidP="00254DD9">
            <w:pPr>
              <w:pStyle w:val="119"/>
            </w:pPr>
          </w:p>
        </w:tc>
        <w:tc>
          <w:tcPr>
            <w:tcW w:w="4111" w:type="dxa"/>
          </w:tcPr>
          <w:p w14:paraId="2D183BAF" w14:textId="3423DB6B" w:rsidR="00254DD9" w:rsidRPr="00D02B97" w:rsidRDefault="003F3D9D" w:rsidP="001A7B6C">
            <w:r w:rsidRPr="003F3D9D">
              <w:t>Электронный адрес для подачи заявок участников закупки</w:t>
            </w:r>
          </w:p>
        </w:tc>
        <w:tc>
          <w:tcPr>
            <w:tcW w:w="4678" w:type="dxa"/>
          </w:tcPr>
          <w:sdt>
            <w:sdtPr>
              <w:alias w:val="Место вскрытия заявок"/>
              <w:tag w:val="Место вскрытия заявок"/>
              <w:id w:val="-521778931"/>
              <w:placeholder>
                <w:docPart w:val="6F5619F904884B7780EB20C7CB2C22FE"/>
              </w:placeholder>
            </w:sdtPr>
            <w:sdtEndPr/>
            <w:sdtContent>
              <w:p w14:paraId="694D841B" w14:textId="0C976BEC" w:rsidR="00E54090" w:rsidRDefault="009D53FB" w:rsidP="00E54090"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MERGEFIELD "Место_вскрытия_заявок_участников_закупки" </w:instrText>
                </w:r>
                <w:r>
                  <w:rPr>
                    <w:noProof/>
                  </w:rPr>
                  <w:fldChar w:fldCharType="separate"/>
                </w:r>
                <w:r w:rsidR="003F3D9D">
                  <w:t xml:space="preserve"> </w:t>
                </w:r>
                <w:sdt>
                  <w:sdtPr>
                    <w:alias w:val="Эл. почта куратора закупки"/>
                    <w:tag w:val="Эл. почта куратора закупки"/>
                    <w:id w:val="577252466"/>
                    <w:placeholder>
                      <w:docPart w:val="3BC04D85C7A74AD6851EA5C20F53B04F"/>
                    </w:placeholder>
                  </w:sdtPr>
                  <w:sdtEndPr/>
                  <w:sdtContent>
                    <w:r w:rsidR="003F3D9D" w:rsidRPr="00E54090">
                      <w:t>fryshkina_yk@nitec.irkutskenergo.ru</w:t>
                    </w:r>
                  </w:sdtContent>
                </w:sdt>
                <w:r w:rsidR="003F3D9D">
                  <w:t xml:space="preserve"> ; </w:t>
                </w:r>
                <w:r w:rsidR="00E54090">
                  <w:rPr>
                    <w:noProof/>
                  </w:rPr>
                  <w:t xml:space="preserve"> </w:t>
                </w:r>
                <w:sdt>
                  <w:sdtPr>
                    <w:alias w:val="Эл. почта тех. специалиста"/>
                    <w:tag w:val="Эл. почта тех. специалиста"/>
                    <w:id w:val="-1051148202"/>
                    <w:placeholder>
                      <w:docPart w:val="4C435A474A4F4680820CDA370D94D9C7"/>
                    </w:placeholder>
                  </w:sdtPr>
                  <w:sdtEndPr/>
                  <w:sdtContent>
                    <w:r w:rsidR="003F3D9D" w:rsidRPr="003F3D9D">
                      <w:rPr>
                        <w:noProof/>
                      </w:rPr>
                      <w:t>hudyakova-la@irkutskenergo.ru</w:t>
                    </w:r>
                  </w:sdtContent>
                </w:sdt>
              </w:p>
              <w:p w14:paraId="15B67767" w14:textId="7251A1EB" w:rsidR="00566EA1" w:rsidRPr="000713B0" w:rsidRDefault="009D53FB" w:rsidP="00E54090">
                <w:r>
                  <w:rPr>
                    <w:noProof/>
                  </w:rPr>
                  <w:fldChar w:fldCharType="end"/>
                </w:r>
              </w:p>
            </w:sdtContent>
          </w:sdt>
        </w:tc>
      </w:tr>
      <w:tr w:rsidR="00C00E24" w:rsidRPr="000713B0" w14:paraId="7A6C1DE3" w14:textId="77777777" w:rsidTr="007572B9">
        <w:trPr>
          <w:trHeight w:val="567"/>
        </w:trPr>
        <w:tc>
          <w:tcPr>
            <w:tcW w:w="851" w:type="dxa"/>
          </w:tcPr>
          <w:p w14:paraId="2D10662D" w14:textId="77777777" w:rsidR="00C00E24" w:rsidRPr="000713B0" w:rsidRDefault="00C00E24" w:rsidP="007572B9">
            <w:pPr>
              <w:pStyle w:val="119"/>
            </w:pPr>
          </w:p>
        </w:tc>
        <w:tc>
          <w:tcPr>
            <w:tcW w:w="4111" w:type="dxa"/>
          </w:tcPr>
          <w:p w14:paraId="692C89DD" w14:textId="798BE604" w:rsidR="00C00E24" w:rsidRDefault="00C00E24" w:rsidP="00170E3D">
            <w:r w:rsidRPr="00CC4AEE">
              <w:t>Дата и время подведения итогов</w:t>
            </w:r>
          </w:p>
        </w:tc>
        <w:tc>
          <w:tcPr>
            <w:tcW w:w="4678" w:type="dxa"/>
          </w:tcPr>
          <w:p w14:paraId="6CB1C1FE" w14:textId="1C1C63E8" w:rsidR="00C00E24" w:rsidRDefault="0028041F" w:rsidP="00CE0B56">
            <w:sdt>
              <w:sdtPr>
                <w:alias w:val="Дата и время подведения итогов"/>
                <w:tag w:val="Дата и время подведения итогов"/>
                <w:id w:val="1342811172"/>
                <w:placeholder>
                  <w:docPart w:val="88F393361C9C4740B0D2C8E09877C0E5"/>
                </w:placeholder>
                <w:date w:fullDate="2020-06-16T14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134474">
                  <w:t>16.06.2020 14:00</w:t>
                </w:r>
              </w:sdtContent>
            </w:sdt>
            <w:r w:rsidR="00C00E24">
              <w:t xml:space="preserve"> по иркутскому времени</w:t>
            </w:r>
          </w:p>
        </w:tc>
      </w:tr>
      <w:tr w:rsidR="00C00E24" w:rsidRPr="000713B0" w14:paraId="041542A5" w14:textId="77777777" w:rsidTr="007572B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tcW w:w="851" w:type="dxa"/>
          </w:tcPr>
          <w:p w14:paraId="20C38DF8" w14:textId="77777777" w:rsidR="00C00E24" w:rsidRPr="000713B0" w:rsidRDefault="00C00E24" w:rsidP="007572B9">
            <w:pPr>
              <w:pStyle w:val="119"/>
            </w:pPr>
          </w:p>
        </w:tc>
        <w:tc>
          <w:tcPr>
            <w:tcW w:w="4111" w:type="dxa"/>
          </w:tcPr>
          <w:p w14:paraId="092A2A5B" w14:textId="267E6595" w:rsidR="00C00E24" w:rsidRDefault="00C00E24" w:rsidP="00CC4AEE">
            <w:r w:rsidRPr="000713B0">
              <w:t>Место рассмотрения заявок участников закупки и подведения итогов закупки</w:t>
            </w:r>
          </w:p>
        </w:tc>
        <w:tc>
          <w:tcPr>
            <w:tcW w:w="4678" w:type="dxa"/>
          </w:tcPr>
          <w:sdt>
            <w:sdtPr>
              <w:alias w:val="Место рассмотрения"/>
              <w:tag w:val="Место рассмотрения"/>
              <w:id w:val="1176847321"/>
              <w:placeholder>
                <w:docPart w:val="7D3E4AD9E2814B269A929506FA121E5C"/>
              </w:placeholder>
            </w:sdtPr>
            <w:sdtEndPr/>
            <w:sdtContent>
              <w:sdt>
                <w:sdtPr>
                  <w:alias w:val="Место вскрытия заявок"/>
                  <w:tag w:val="Место вскрытия заявок"/>
                  <w:id w:val="13508819"/>
                  <w:placeholder>
                    <w:docPart w:val="3EB33BBDFD5E4B9DA12BAF77A228CF9C"/>
                  </w:placeholder>
                </w:sdtPr>
                <w:sdtEndPr/>
                <w:sdtContent>
                  <w:p w14:paraId="619EDEF1" w14:textId="7EB3AE86" w:rsidR="00E54090" w:rsidRDefault="00E54090" w:rsidP="00E54090">
                    <w:pPr>
                      <w:rPr>
                        <w:noProof/>
                      </w:rPr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MERGEFIELD "Место_вскрытия_заявок_участников_закупки"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 xml:space="preserve">г. Иркутск, </w:t>
                    </w:r>
                    <w:r w:rsidRPr="00E54090">
                      <w:rPr>
                        <w:noProof/>
                      </w:rPr>
                      <w:t>бульвар Рябикова, д.67</w:t>
                    </w:r>
                    <w:r>
                      <w:rPr>
                        <w:noProof/>
                      </w:rPr>
                      <w:t>, кабинет главного инженера</w:t>
                    </w:r>
                  </w:p>
                  <w:p w14:paraId="26DBAE66" w14:textId="07DF4A9E" w:rsidR="00E54090" w:rsidRDefault="00E54090" w:rsidP="00E54090">
                    <w:r w:rsidRPr="00E54090">
                      <w:t xml:space="preserve"> 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sdtContent>
              </w:sdt>
              <w:p w14:paraId="31A78E92" w14:textId="0E16166E" w:rsidR="00C00E24" w:rsidRPr="00A3697A" w:rsidRDefault="0028041F" w:rsidP="00D94035"/>
            </w:sdtContent>
          </w:sdt>
        </w:tc>
      </w:tr>
    </w:tbl>
    <w:p w14:paraId="09A2FAF5" w14:textId="77777777" w:rsidR="00564865" w:rsidRDefault="00564865" w:rsidP="00355B40">
      <w:pPr>
        <w:pStyle w:val="affff3"/>
      </w:pPr>
      <w:r>
        <w:t>Если вы считаете какое-</w:t>
      </w:r>
      <w:r w:rsidRPr="00355B40">
        <w:t>либо</w:t>
      </w:r>
      <w:r>
        <w:t xml:space="preserve"> положение документации о закупке нарушающим ваши права, обратитесь с письменным запросом (в том числе по электронной почте)</w:t>
      </w:r>
      <w:r w:rsidR="004F3AFF">
        <w:t xml:space="preserve"> к</w:t>
      </w:r>
      <w:r>
        <w:t xml:space="preserve"> куратору закупки.</w:t>
      </w:r>
    </w:p>
    <w:p w14:paraId="4C824CAA" w14:textId="77777777" w:rsidR="00845677" w:rsidRDefault="00E46501" w:rsidP="00845677">
      <w:pPr>
        <w:pStyle w:val="affff3"/>
      </w:pPr>
      <w:r>
        <w:t>Подавая заявку на участие в закупке, вы соглашаетесь со всеми положениями документации о закупке.</w:t>
      </w:r>
    </w:p>
    <w:p w14:paraId="3DC3F06C" w14:textId="77777777" w:rsidR="00845677" w:rsidRPr="00845677" w:rsidRDefault="00845677" w:rsidP="00845677">
      <w:pPr>
        <w:pStyle w:val="af4"/>
      </w:pPr>
    </w:p>
    <w:p w14:paraId="20EB30D5" w14:textId="27C9A52A" w:rsidR="00845677" w:rsidRDefault="00845677" w:rsidP="00845677">
      <w:pPr>
        <w:pStyle w:val="affff3"/>
        <w:sectPr w:rsidR="00845677" w:rsidSect="00266891">
          <w:pgSz w:w="11906" w:h="16838"/>
          <w:pgMar w:top="709" w:right="1133" w:bottom="1276" w:left="1418" w:header="567" w:footer="851" w:gutter="0"/>
          <w:cols w:space="708"/>
          <w:docGrid w:linePitch="360"/>
        </w:sectPr>
      </w:pPr>
      <w:r w:rsidRPr="00845677">
        <w:t>По</w:t>
      </w:r>
      <w:r w:rsidR="00597558">
        <w:t xml:space="preserve"> </w:t>
      </w:r>
      <w:r w:rsidR="00597558" w:rsidRPr="00845677">
        <w:t xml:space="preserve">всем ставшим </w:t>
      </w:r>
      <w:r w:rsidR="00597558">
        <w:t>вам</w:t>
      </w:r>
      <w:r w:rsidR="00597558" w:rsidRPr="00845677">
        <w:t xml:space="preserve"> известными нарушениям, допущенным отдельными должностными лицами Компании в ходе процедуры выбора поставщика товаров (услуг), заключении договоров и их исполнения, </w:t>
      </w:r>
      <w:r w:rsidR="00597558">
        <w:t>вы</w:t>
      </w:r>
      <w:r w:rsidR="00597558" w:rsidRPr="00845677">
        <w:t xml:space="preserve"> можете сообщить</w:t>
      </w:r>
      <w:r w:rsidR="00597558">
        <w:t xml:space="preserve"> по телефону горячей линии по вопросам противодействия коррупции и корпоративного мошенничества 8 (800) 250-10-58 и по электронной почте </w:t>
      </w:r>
      <w:r w:rsidR="00597558">
        <w:rPr>
          <w:lang w:val="en-US"/>
        </w:rPr>
        <w:t>doverie</w:t>
      </w:r>
      <w:r w:rsidR="00597558" w:rsidRPr="00D36212">
        <w:t>@</w:t>
      </w:r>
      <w:r w:rsidR="00597558">
        <w:rPr>
          <w:lang w:val="en-US"/>
        </w:rPr>
        <w:t>enplus</w:t>
      </w:r>
      <w:r w:rsidR="00597558" w:rsidRPr="00D36212">
        <w:t>.</w:t>
      </w:r>
      <w:r w:rsidR="00597558">
        <w:rPr>
          <w:lang w:val="en-US"/>
        </w:rPr>
        <w:t>ru</w:t>
      </w:r>
      <w:r w:rsidRPr="00845677">
        <w:t>»</w:t>
      </w:r>
      <w:r w:rsidR="0059104E">
        <w:t>.</w:t>
      </w:r>
    </w:p>
    <w:p w14:paraId="79BD2DCC" w14:textId="77777777" w:rsidR="00D61D3C" w:rsidRDefault="00AC79BE" w:rsidP="00BE3194">
      <w:pPr>
        <w:pStyle w:val="1"/>
      </w:pPr>
      <w:r>
        <w:lastRenderedPageBreak/>
        <w:t xml:space="preserve">Обзор процедуры, </w:t>
      </w:r>
      <w:r w:rsidR="00DD0B36">
        <w:t>общие положения</w:t>
      </w:r>
    </w:p>
    <w:p w14:paraId="6992E3D1" w14:textId="77777777" w:rsidR="00D61D3C" w:rsidRDefault="00914F77" w:rsidP="009C3D40">
      <w:pPr>
        <w:pStyle w:val="113"/>
      </w:pPr>
      <w:r>
        <w:t>Процедура закупки</w:t>
      </w:r>
    </w:p>
    <w:p w14:paraId="3F1AE17E" w14:textId="33627024" w:rsidR="00B3572C" w:rsidRDefault="00914F77" w:rsidP="002727FF">
      <w:pPr>
        <w:pStyle w:val="111"/>
      </w:pPr>
      <w:r>
        <w:t xml:space="preserve">Процедура закупки </w:t>
      </w:r>
      <w:r w:rsidR="00BB2A4D">
        <w:t xml:space="preserve">проводится для отбора </w:t>
      </w:r>
      <w:r w:rsidR="00BB2A4D" w:rsidRPr="000768B8">
        <w:t>поставщ</w:t>
      </w:r>
      <w:r w:rsidR="00BA749F" w:rsidRPr="000768B8">
        <w:t>ика</w:t>
      </w:r>
      <w:r w:rsidR="00105A8A" w:rsidRPr="000768B8">
        <w:t xml:space="preserve"> и </w:t>
      </w:r>
      <w:r w:rsidR="00BA749F" w:rsidRPr="000768B8">
        <w:t>продукции</w:t>
      </w:r>
      <w:r w:rsidR="00BB2A4D">
        <w:t xml:space="preserve"> относительно требований и критериев оценки, предусмотренных документацией о закупке.</w:t>
      </w:r>
      <w:r w:rsidR="002A71B1">
        <w:fldChar w:fldCharType="begin"/>
      </w:r>
      <w:r w:rsidR="002A71B1">
        <w:instrText xml:space="preserve"> IF  </w:instrText>
      </w:r>
      <w:r w:rsidR="00B52956">
        <w:rPr>
          <w:noProof/>
        </w:rPr>
        <w:fldChar w:fldCharType="begin"/>
      </w:r>
      <w:r w:rsidR="00B52956">
        <w:rPr>
          <w:noProof/>
        </w:rPr>
        <w:instrText xml:space="preserve"> MERGEREC ФЗ \* MERGEFORMAT </w:instrText>
      </w:r>
      <w:r w:rsidR="00B52956">
        <w:rPr>
          <w:noProof/>
        </w:rPr>
        <w:fldChar w:fldCharType="separate"/>
      </w:r>
      <w:r w:rsidR="008E5375">
        <w:rPr>
          <w:noProof/>
        </w:rPr>
        <w:instrText>1</w:instrText>
      </w:r>
      <w:r w:rsidR="00B52956">
        <w:rPr>
          <w:noProof/>
        </w:rPr>
        <w:fldChar w:fldCharType="end"/>
      </w:r>
      <w:r w:rsidR="002A71B1">
        <w:instrText xml:space="preserve"> = </w:instrText>
      </w:r>
      <w:r w:rsidR="002A71B1" w:rsidRPr="002727FF">
        <w:rPr>
          <w:lang w:val="en-US"/>
        </w:rPr>
        <w:instrText>True</w:instrText>
      </w:r>
      <w:r w:rsidR="002A71B1" w:rsidRPr="002727FF">
        <w:instrText xml:space="preserve"> </w:instrText>
      </w:r>
      <w:r w:rsidR="002A71B1">
        <w:instrText xml:space="preserve">\* MERGEFORMAT </w:instrText>
      </w:r>
      <w:r w:rsidR="002A71B1">
        <w:fldChar w:fldCharType="end"/>
      </w:r>
    </w:p>
    <w:p w14:paraId="054969C8" w14:textId="77777777" w:rsidR="009E1A26" w:rsidRDefault="009E1A26" w:rsidP="009E1A26">
      <w:pPr>
        <w:pStyle w:val="113"/>
      </w:pPr>
      <w:r>
        <w:t>Предоставление документации о закупке</w:t>
      </w:r>
    </w:p>
    <w:p w14:paraId="7E3D42CA" w14:textId="15C3B5FC" w:rsidR="009E1A26" w:rsidRPr="005F279A" w:rsidRDefault="009E1A26" w:rsidP="004D606D">
      <w:pPr>
        <w:pStyle w:val="111"/>
        <w:rPr>
          <w:rStyle w:val="ae"/>
          <w:color w:val="auto"/>
          <w:u w:val="none"/>
        </w:rPr>
      </w:pPr>
      <w:r>
        <w:rPr>
          <w:rStyle w:val="ae"/>
          <w:color w:val="auto"/>
          <w:u w:val="none"/>
        </w:rPr>
        <w:t xml:space="preserve">Документация о закупке предоставляется </w:t>
      </w:r>
      <w:sdt>
        <w:sdtPr>
          <w:alias w:val="Порядок предоставления документации"/>
          <w:tag w:val="Порядок предоставления документации"/>
          <w:id w:val="1073938678"/>
          <w:placeholder>
            <w:docPart w:val="D8354809B1FD45719C33138B59EEE7DB"/>
          </w:placeholder>
        </w:sdtPr>
        <w:sdtEndPr/>
        <w:sdtContent>
          <w:r w:rsidR="00642FE4" w:rsidRPr="00642FE4">
            <w:t>в соответствии с регламентирующими документами места предоставления документации о закупке</w:t>
          </w:r>
        </w:sdtContent>
      </w:sdt>
      <w:r w:rsidR="00642FE4">
        <w:rPr>
          <w:rStyle w:val="ae"/>
          <w:color w:val="auto"/>
          <w:u w:val="none"/>
        </w:rPr>
        <w:t>.</w:t>
      </w:r>
    </w:p>
    <w:p w14:paraId="0F383699" w14:textId="77777777" w:rsidR="009E1A26" w:rsidRDefault="009E1A26" w:rsidP="009E1A26">
      <w:pPr>
        <w:pStyle w:val="111"/>
        <w:rPr>
          <w:noProof/>
        </w:rPr>
      </w:pPr>
      <w:r>
        <w:rPr>
          <w:noProof/>
        </w:rPr>
        <w:t>Документация о закупке предоставляется без взимания платы.</w:t>
      </w:r>
    </w:p>
    <w:p w14:paraId="7A933EC1" w14:textId="77777777" w:rsidR="009E1A26" w:rsidRDefault="009E1A26" w:rsidP="009E1A26">
      <w:pPr>
        <w:pStyle w:val="111"/>
        <w:rPr>
          <w:noProof/>
        </w:rPr>
      </w:pPr>
      <w:r>
        <w:rPr>
          <w:noProof/>
        </w:rPr>
        <w:t>Документация о закупке предоставляется не меньше чем на период приема заявок; предельный срок определяется местом размещения документации о закупке.</w:t>
      </w:r>
    </w:p>
    <w:p w14:paraId="7DDB74A3" w14:textId="77777777" w:rsidR="006529D6" w:rsidRDefault="006529D6" w:rsidP="009E1A26">
      <w:pPr>
        <w:pStyle w:val="111"/>
        <w:rPr>
          <w:noProof/>
        </w:rPr>
      </w:pPr>
      <w:r>
        <w:rPr>
          <w:noProof/>
        </w:rPr>
        <w:t>Участники закупки самостоятельно отслеживают изменения или разъяснения докум</w:t>
      </w:r>
      <w:r w:rsidR="00DF10EC">
        <w:rPr>
          <w:noProof/>
        </w:rPr>
        <w:t>е</w:t>
      </w:r>
      <w:r>
        <w:rPr>
          <w:noProof/>
        </w:rPr>
        <w:t>нтации о закупке.</w:t>
      </w:r>
    </w:p>
    <w:p w14:paraId="67167B3C" w14:textId="77777777" w:rsidR="00914F77" w:rsidRDefault="00914F77" w:rsidP="009C3D40">
      <w:pPr>
        <w:pStyle w:val="113"/>
      </w:pPr>
      <w:r>
        <w:t>Участие в закупке</w:t>
      </w:r>
    </w:p>
    <w:p w14:paraId="6482ADE5" w14:textId="2A279BA4" w:rsidR="007B5F19" w:rsidRDefault="00914F77" w:rsidP="00642FE4">
      <w:pPr>
        <w:pStyle w:val="111"/>
      </w:pPr>
      <w:r>
        <w:t xml:space="preserve">Для участия в закупке необходимо заполнить </w:t>
      </w:r>
      <w:r w:rsidR="00CF0A32">
        <w:t xml:space="preserve">форму заявки </w:t>
      </w:r>
      <w:r w:rsidR="007C7370">
        <w:t xml:space="preserve">в соответствии с </w:t>
      </w:r>
      <w:r w:rsidR="007C7370" w:rsidRPr="00FF25A2">
        <w:rPr>
          <w:b/>
        </w:rPr>
        <w:t xml:space="preserve">разделом </w:t>
      </w:r>
      <w:r w:rsidR="00FF25A2" w:rsidRPr="00FF25A2">
        <w:rPr>
          <w:b/>
        </w:rPr>
        <w:fldChar w:fldCharType="begin"/>
      </w:r>
      <w:r w:rsidR="00FF25A2" w:rsidRPr="00FF25A2">
        <w:rPr>
          <w:b/>
        </w:rPr>
        <w:instrText xml:space="preserve"> REF _Ref534988683 \r \h </w:instrText>
      </w:r>
      <w:r w:rsidR="00FF25A2">
        <w:rPr>
          <w:b/>
        </w:rPr>
        <w:instrText xml:space="preserve"> \* MERGEFORMAT </w:instrText>
      </w:r>
      <w:r w:rsidR="00FF25A2" w:rsidRPr="00FF25A2">
        <w:rPr>
          <w:b/>
        </w:rPr>
      </w:r>
      <w:r w:rsidR="00FF25A2" w:rsidRPr="00FF25A2">
        <w:rPr>
          <w:b/>
        </w:rPr>
        <w:fldChar w:fldCharType="separate"/>
      </w:r>
      <w:r w:rsidR="000D6861">
        <w:rPr>
          <w:b/>
        </w:rPr>
        <w:t>5</w:t>
      </w:r>
      <w:r w:rsidR="00FF25A2" w:rsidRPr="00FF25A2">
        <w:rPr>
          <w:b/>
        </w:rPr>
        <w:fldChar w:fldCharType="end"/>
      </w:r>
      <w:r w:rsidR="00FF25A2">
        <w:t xml:space="preserve"> </w:t>
      </w:r>
      <w:r w:rsidR="007C7370">
        <w:t>документации о закупке</w:t>
      </w:r>
      <w:r w:rsidR="0079304E">
        <w:t>,</w:t>
      </w:r>
      <w:r w:rsidR="007C7370">
        <w:t xml:space="preserve"> подать заявку</w:t>
      </w:r>
      <w:r w:rsidR="0079304E">
        <w:t xml:space="preserve"> и документы, </w:t>
      </w:r>
      <w:r w:rsidR="00AE7231">
        <w:t>предусмотренные документацией о закупке (</w:t>
      </w:r>
      <w:r w:rsidR="0079304E">
        <w:t>перечисленные в разделах 4—6 документации о закупке</w:t>
      </w:r>
      <w:r w:rsidR="00AE7231">
        <w:t>)</w:t>
      </w:r>
      <w:r w:rsidR="00082024">
        <w:t>.</w:t>
      </w:r>
    </w:p>
    <w:p w14:paraId="04562920" w14:textId="77777777" w:rsidR="00824628" w:rsidRDefault="00824628" w:rsidP="00642FE4">
      <w:pPr>
        <w:pStyle w:val="111"/>
      </w:pPr>
      <w:r>
        <w:t>Участник закупки вправе подать только одну заявку.</w:t>
      </w:r>
    </w:p>
    <w:p w14:paraId="22765F09" w14:textId="77777777" w:rsidR="00C25034" w:rsidRDefault="00C25034" w:rsidP="00C25034">
      <w:pPr>
        <w:pStyle w:val="111"/>
      </w:pPr>
      <w:r>
        <w:t>Ценовое предложение указывается только в форме ценового предложения.</w:t>
      </w:r>
    </w:p>
    <w:p w14:paraId="3228A420" w14:textId="77777777" w:rsidR="00642FE4" w:rsidRPr="00642FE4" w:rsidRDefault="00642FE4" w:rsidP="00642FE4">
      <w:pPr>
        <w:pStyle w:val="111"/>
      </w:pPr>
      <w:r>
        <w:t xml:space="preserve">Заявки подаются </w:t>
      </w:r>
      <w:sdt>
        <w:sdtPr>
          <w:alias w:val="Порядок подачи заявок"/>
          <w:tag w:val="Порядок подачи заявок"/>
          <w:id w:val="-1417397240"/>
          <w:placeholder>
            <w:docPart w:val="D8354809B1FD45719C33138B59EEE7DB"/>
          </w:placeholder>
        </w:sdtPr>
        <w:sdtEndPr/>
        <w:sdtContent>
          <w:r w:rsidR="009D53FB">
            <w:rPr>
              <w:noProof/>
            </w:rPr>
            <w:fldChar w:fldCharType="begin"/>
          </w:r>
          <w:r w:rsidR="009D53FB">
            <w:rPr>
              <w:noProof/>
            </w:rPr>
            <w:instrText xml:space="preserve"> MERGEFIELD "Порядок_подачи_заявок_на_участие_в_закуп" </w:instrText>
          </w:r>
          <w:r w:rsidR="009D53FB">
            <w:rPr>
              <w:noProof/>
            </w:rPr>
            <w:fldChar w:fldCharType="separate"/>
          </w:r>
          <w:r w:rsidR="008E5375" w:rsidRPr="00B31BB5">
            <w:rPr>
              <w:noProof/>
            </w:rPr>
            <w:t>нарочно по адресу места вскрытия заявок.</w:t>
          </w:r>
          <w:r w:rsidR="009D53FB">
            <w:rPr>
              <w:noProof/>
            </w:rPr>
            <w:fldChar w:fldCharType="end"/>
          </w:r>
        </w:sdtContent>
      </w:sdt>
    </w:p>
    <w:p w14:paraId="5C2D40E1" w14:textId="77777777" w:rsidR="00663F20" w:rsidRPr="00F407FB" w:rsidRDefault="0028041F" w:rsidP="007B5F19">
      <w:pPr>
        <w:pStyle w:val="111"/>
        <w:rPr>
          <w:noProof/>
          <w:color w:val="auto"/>
        </w:rPr>
      </w:pPr>
      <w:sdt>
        <w:sdtPr>
          <w:rPr>
            <w:noProof/>
            <w:color w:val="auto"/>
          </w:rPr>
          <w:alias w:val="Допуск альтернативных предложений"/>
          <w:tag w:val="Допуск альтернативных предложений"/>
          <w:id w:val="-28033469"/>
          <w:placeholder>
            <w:docPart w:val="93246E03CE8746DC9752AB3AECA2DEAE"/>
          </w:placeholder>
        </w:sdtPr>
        <w:sdtEndPr/>
        <w:sdtContent>
          <w:r w:rsidR="004C7E39">
            <w:rPr>
              <w:noProof/>
              <w:color w:val="auto"/>
            </w:rPr>
            <w:t>Аль</w:t>
          </w:r>
          <w:r w:rsidR="00642FE4" w:rsidRPr="00F407FB">
            <w:rPr>
              <w:noProof/>
              <w:color w:val="auto"/>
            </w:rPr>
            <w:t>т</w:t>
          </w:r>
          <w:r w:rsidR="004C7E39">
            <w:rPr>
              <w:noProof/>
              <w:color w:val="auto"/>
            </w:rPr>
            <w:t>е</w:t>
          </w:r>
          <w:r w:rsidR="00642FE4" w:rsidRPr="00F407FB">
            <w:rPr>
              <w:noProof/>
              <w:color w:val="auto"/>
            </w:rPr>
            <w:t>рнативные предложения не рассматриваются.</w:t>
          </w:r>
        </w:sdtContent>
      </w:sdt>
    </w:p>
    <w:p w14:paraId="4F1EEF19" w14:textId="77777777" w:rsidR="00B8326F" w:rsidRDefault="00D60E78" w:rsidP="00F16521">
      <w:pPr>
        <w:pStyle w:val="111"/>
      </w:pPr>
      <w:r>
        <w:t>З</w:t>
      </w:r>
      <w:r w:rsidR="00B8326F">
        <w:t xml:space="preserve">аявку можно </w:t>
      </w:r>
      <w:r>
        <w:t>исправить, отозвав</w:t>
      </w:r>
      <w:r w:rsidR="00B8326F">
        <w:t xml:space="preserve"> заявку с ошибкой и </w:t>
      </w:r>
      <w:r>
        <w:t xml:space="preserve">подав </w:t>
      </w:r>
      <w:r w:rsidR="00B8326F">
        <w:t>взамен исправленную заявку</w:t>
      </w:r>
      <w:r w:rsidR="00F16521">
        <w:t xml:space="preserve"> – </w:t>
      </w:r>
      <w:r w:rsidR="00F16521" w:rsidRPr="00135DA2">
        <w:t>не позднее окончания срока подачи заявок на участие в закупке</w:t>
      </w:r>
      <w:r w:rsidR="00B8326F">
        <w:t>.</w:t>
      </w:r>
    </w:p>
    <w:p w14:paraId="70C7797B" w14:textId="77777777" w:rsidR="00E93027" w:rsidRDefault="00E93027" w:rsidP="00C95C55">
      <w:pPr>
        <w:pStyle w:val="113"/>
      </w:pPr>
      <w:r>
        <w:t>Привлечение субподрядчиков</w:t>
      </w:r>
    </w:p>
    <w:p w14:paraId="2F8C5700" w14:textId="77777777" w:rsidR="00E93027" w:rsidRDefault="0087279D" w:rsidP="00E93027">
      <w:pPr>
        <w:pStyle w:val="111"/>
      </w:pPr>
      <w:r>
        <w:t xml:space="preserve">Привлечение субподрядчиков </w:t>
      </w:r>
      <w:sdt>
        <w:sdtPr>
          <w:alias w:val="Допуск субподряда"/>
          <w:tag w:val="Допуск субподряда"/>
          <w:id w:val="359403129"/>
          <w:placeholder>
            <w:docPart w:val="D8354809B1FD45719C33138B59EEE7DB"/>
          </w:placeholder>
        </w:sdtPr>
        <w:sdtEndPr/>
        <w:sdtContent>
          <w:r w:rsidR="006C3223" w:rsidRPr="00933528">
            <w:t>не</w:t>
          </w:r>
          <w:r w:rsidR="0028041F">
            <w:fldChar w:fldCharType="begin"/>
          </w:r>
          <w:r w:rsidR="0028041F">
            <w:instrText xml:space="preserve"> MERGEFIELD "Привлечение_субподрядчиков_" </w:instrText>
          </w:r>
          <w:r w:rsidR="0028041F">
            <w:fldChar w:fldCharType="separate"/>
          </w:r>
          <w:r w:rsidR="006C3223" w:rsidRPr="00933528">
            <w:t>д</w:t>
          </w:r>
          <w:r w:rsidR="008E5375" w:rsidRPr="00933528">
            <w:t>опустимо</w:t>
          </w:r>
          <w:r w:rsidR="0028041F">
            <w:fldChar w:fldCharType="end"/>
          </w:r>
        </w:sdtContent>
      </w:sdt>
      <w:r w:rsidR="009A7CE1" w:rsidRPr="00933528">
        <w:t>.</w:t>
      </w:r>
    </w:p>
    <w:p w14:paraId="333DCCC2" w14:textId="77777777" w:rsidR="00C95C55" w:rsidRDefault="005C6CDD" w:rsidP="00C95C55">
      <w:pPr>
        <w:pStyle w:val="113"/>
      </w:pPr>
      <w:r>
        <w:t>Разъяснение положений документации о закупке</w:t>
      </w:r>
    </w:p>
    <w:p w14:paraId="64E5059E" w14:textId="77777777" w:rsidR="0023729B" w:rsidRDefault="0023729B" w:rsidP="0023729B">
      <w:pPr>
        <w:pStyle w:val="111"/>
      </w:pPr>
      <w:r>
        <w:t>Любое заинтересованное лицо вправе направить заказчику запрос о даче разъяснений положений извещения о проведении закупки или документации о закупке</w:t>
      </w:r>
      <w:r w:rsidR="00393D2A">
        <w:t xml:space="preserve"> (запрос</w:t>
      </w:r>
      <w:r w:rsidR="00D5722C">
        <w:t xml:space="preserve"> разъяснений</w:t>
      </w:r>
      <w:r w:rsidR="00393D2A">
        <w:t>)</w:t>
      </w:r>
      <w:r>
        <w:t xml:space="preserve"> не позднее 3 рабочих дней до окончания срока подачи заявок на участие в закупке.</w:t>
      </w:r>
    </w:p>
    <w:p w14:paraId="411561C1" w14:textId="77777777" w:rsidR="000C7410" w:rsidRDefault="000C7410" w:rsidP="0023729B">
      <w:pPr>
        <w:pStyle w:val="111"/>
      </w:pPr>
      <w:r>
        <w:t xml:space="preserve">Запрос </w:t>
      </w:r>
      <w:r w:rsidR="001E70B9">
        <w:t xml:space="preserve">разъяснений </w:t>
      </w:r>
      <w:r>
        <w:t>подается в свободной форме.</w:t>
      </w:r>
    </w:p>
    <w:p w14:paraId="6C53FD68" w14:textId="77777777" w:rsidR="0023729B" w:rsidRDefault="008A58E1" w:rsidP="0023729B">
      <w:pPr>
        <w:pStyle w:val="111"/>
      </w:pPr>
      <w:r w:rsidRPr="008A58E1">
        <w:rPr>
          <w:noProof/>
        </w:rPr>
        <w:t xml:space="preserve">Разъяснения предоставляются в форме электронного документа, размещаемого </w:t>
      </w:r>
      <w:r>
        <w:rPr>
          <w:noProof/>
        </w:rPr>
        <w:t>средствами места предоставления документации о закупке</w:t>
      </w:r>
      <w:r w:rsidR="001F1A65">
        <w:rPr>
          <w:noProof/>
        </w:rPr>
        <w:t xml:space="preserve"> </w:t>
      </w:r>
      <w:r w:rsidR="001F1A65" w:rsidRPr="00B156EA">
        <w:t xml:space="preserve">в течение 3 рабочих дней с даты поступления </w:t>
      </w:r>
      <w:r w:rsidR="004C2875">
        <w:t>запроса разъяснений</w:t>
      </w:r>
      <w:r>
        <w:rPr>
          <w:noProof/>
        </w:rPr>
        <w:t>.</w:t>
      </w:r>
    </w:p>
    <w:p w14:paraId="6D2D65E1" w14:textId="77777777" w:rsidR="00C376BF" w:rsidRDefault="00C376BF" w:rsidP="00C376BF">
      <w:pPr>
        <w:pStyle w:val="113"/>
      </w:pPr>
      <w:r>
        <w:t>Победа в закупке</w:t>
      </w:r>
    </w:p>
    <w:p w14:paraId="01AA668C" w14:textId="4AEC981E" w:rsidR="00C376BF" w:rsidRDefault="00C376BF" w:rsidP="00C376BF">
      <w:pPr>
        <w:pStyle w:val="111"/>
      </w:pPr>
      <w:r>
        <w:t xml:space="preserve">Победителем становится участник, отвечающий требованиям </w:t>
      </w:r>
      <w:r w:rsidRPr="00130CE3">
        <w:rPr>
          <w:b/>
        </w:rPr>
        <w:t xml:space="preserve">раздела </w:t>
      </w:r>
      <w:r w:rsidRPr="00130CE3">
        <w:rPr>
          <w:b/>
        </w:rPr>
        <w:fldChar w:fldCharType="begin"/>
      </w:r>
      <w:r w:rsidRPr="00130CE3">
        <w:rPr>
          <w:b/>
        </w:rPr>
        <w:instrText xml:space="preserve"> REF _Ref534988715 \r \h </w:instrText>
      </w:r>
      <w:r>
        <w:rPr>
          <w:b/>
        </w:rPr>
        <w:instrText xml:space="preserve"> \* MERGEFORMAT </w:instrText>
      </w:r>
      <w:r w:rsidRPr="00130CE3">
        <w:rPr>
          <w:b/>
        </w:rPr>
      </w:r>
      <w:r w:rsidRPr="00130CE3">
        <w:rPr>
          <w:b/>
        </w:rPr>
        <w:fldChar w:fldCharType="separate"/>
      </w:r>
      <w:r w:rsidR="000D6861">
        <w:rPr>
          <w:b/>
        </w:rPr>
        <w:t>4</w:t>
      </w:r>
      <w:r w:rsidRPr="00130CE3">
        <w:rPr>
          <w:b/>
        </w:rPr>
        <w:fldChar w:fldCharType="end"/>
      </w:r>
      <w:r>
        <w:t xml:space="preserve"> документации о закупке и подавший заявку: </w:t>
      </w:r>
    </w:p>
    <w:p w14:paraId="012CBB71" w14:textId="77777777" w:rsidR="00C376BF" w:rsidRDefault="00C376BF" w:rsidP="00C376BF">
      <w:pPr>
        <w:pStyle w:val="a0"/>
      </w:pPr>
      <w:r>
        <w:t xml:space="preserve">Отвечающую требованиям </w:t>
      </w:r>
      <w:r w:rsidRPr="00A11FE6">
        <w:rPr>
          <w:b/>
        </w:rPr>
        <w:t xml:space="preserve">раздела </w:t>
      </w:r>
      <w:r>
        <w:rPr>
          <w:b/>
        </w:rPr>
        <w:t>5, 6</w:t>
      </w:r>
      <w:r>
        <w:t xml:space="preserve"> документации о закупке.</w:t>
      </w:r>
    </w:p>
    <w:p w14:paraId="2C1F8278" w14:textId="6EB1CF9A" w:rsidR="00C376BF" w:rsidRDefault="00C376BF" w:rsidP="00C376BF">
      <w:pPr>
        <w:pStyle w:val="a0"/>
      </w:pPr>
      <w:r>
        <w:t xml:space="preserve">Набравшую наибольшее количество баллов относительно критериев оценки, предусмотренных </w:t>
      </w:r>
      <w:r w:rsidRPr="00A11FE6">
        <w:rPr>
          <w:b/>
        </w:rPr>
        <w:t xml:space="preserve">разделом </w:t>
      </w:r>
      <w:r w:rsidRPr="00A11FE6">
        <w:rPr>
          <w:b/>
        </w:rPr>
        <w:fldChar w:fldCharType="begin"/>
      </w:r>
      <w:r w:rsidRPr="00A11FE6">
        <w:rPr>
          <w:b/>
        </w:rPr>
        <w:instrText xml:space="preserve"> REF _Ref534988748 \r \h </w:instrText>
      </w:r>
      <w:r>
        <w:rPr>
          <w:b/>
        </w:rPr>
        <w:instrText xml:space="preserve"> \* MERGEFORMAT </w:instrText>
      </w:r>
      <w:r w:rsidRPr="00A11FE6">
        <w:rPr>
          <w:b/>
        </w:rPr>
      </w:r>
      <w:r w:rsidRPr="00A11FE6">
        <w:rPr>
          <w:b/>
        </w:rPr>
        <w:fldChar w:fldCharType="separate"/>
      </w:r>
      <w:r w:rsidR="000D6861">
        <w:rPr>
          <w:b/>
        </w:rPr>
        <w:t>7</w:t>
      </w:r>
      <w:r w:rsidRPr="00A11FE6">
        <w:rPr>
          <w:b/>
        </w:rPr>
        <w:fldChar w:fldCharType="end"/>
      </w:r>
      <w:r>
        <w:t xml:space="preserve"> документации о закупке.</w:t>
      </w:r>
    </w:p>
    <w:p w14:paraId="4FDD0AB5" w14:textId="77777777" w:rsidR="009674D5" w:rsidRDefault="00066B6E" w:rsidP="009674D5">
      <w:pPr>
        <w:pStyle w:val="113"/>
      </w:pPr>
      <w:r>
        <w:lastRenderedPageBreak/>
        <w:t>Изменение документации о закупке, о</w:t>
      </w:r>
      <w:r w:rsidR="009674D5">
        <w:t>тмена закупки</w:t>
      </w:r>
    </w:p>
    <w:p w14:paraId="6DF095A2" w14:textId="77777777" w:rsidR="0041178B" w:rsidRDefault="009E7086" w:rsidP="009E7086">
      <w:pPr>
        <w:pStyle w:val="111"/>
      </w:pPr>
      <w:r w:rsidRPr="009E7086">
        <w:t>Заказчик вправе отказаться от проведения закупки или изменить закупочную документацию в целом или в отношении каждого лота, если проводится многолотовая закупка, о чем принимает решение не позднее</w:t>
      </w:r>
      <w:r>
        <w:t xml:space="preserve"> </w:t>
      </w:r>
      <w:sdt>
        <w:sdtPr>
          <w:alias w:val="Момент принятия решения об изменении или отмены закупки"/>
          <w:tag w:val="Момент принятия решения об изменении или отмены закупки"/>
          <w:id w:val="1026371507"/>
          <w:placeholder>
            <w:docPart w:val="D8354809B1FD45719C33138B59EEE7DB"/>
          </w:placeholder>
        </w:sdtPr>
        <w:sdtEndPr/>
        <w:sdtContent>
          <w:r w:rsidR="0043322C">
            <w:rPr>
              <w:noProof/>
            </w:rPr>
            <w:fldChar w:fldCharType="begin"/>
          </w:r>
          <w:r w:rsidR="0043322C">
            <w:rPr>
              <w:noProof/>
            </w:rPr>
            <w:instrText xml:space="preserve"> MERGEFIELD "Момент_решения_об_отмене_или_изменении" </w:instrText>
          </w:r>
          <w:r w:rsidR="0043322C">
            <w:rPr>
              <w:noProof/>
            </w:rPr>
            <w:fldChar w:fldCharType="separate"/>
          </w:r>
          <w:r w:rsidR="008E5375" w:rsidRPr="00B31BB5">
            <w:rPr>
              <w:noProof/>
            </w:rPr>
            <w:t>дня окончания приема заявок.</w:t>
          </w:r>
          <w:r w:rsidR="0043322C">
            <w:rPr>
              <w:noProof/>
            </w:rPr>
            <w:fldChar w:fldCharType="end"/>
          </w:r>
        </w:sdtContent>
      </w:sdt>
    </w:p>
    <w:p w14:paraId="41A96222" w14:textId="77777777" w:rsidR="0041178B" w:rsidRDefault="0041178B" w:rsidP="0041178B">
      <w:pPr>
        <w:pStyle w:val="113"/>
      </w:pPr>
      <w:r>
        <w:t>Специальные процедуры</w:t>
      </w:r>
    </w:p>
    <w:p w14:paraId="1A269CFA" w14:textId="41F803DA" w:rsidR="00930FF7" w:rsidRDefault="0041178B" w:rsidP="0041178B">
      <w:pPr>
        <w:pStyle w:val="111"/>
      </w:pPr>
      <w:r>
        <w:t>Информация о специальных процедурах (переторжка, п</w:t>
      </w:r>
      <w:r w:rsidRPr="0041178B">
        <w:t>редварительный квалификационный отбор</w:t>
      </w:r>
      <w:r>
        <w:t xml:space="preserve">) содержится в разделе </w:t>
      </w:r>
      <w:r>
        <w:fldChar w:fldCharType="begin"/>
      </w:r>
      <w:r>
        <w:instrText xml:space="preserve"> REF _Ref534988748 \r \h </w:instrText>
      </w:r>
      <w:r>
        <w:fldChar w:fldCharType="separate"/>
      </w:r>
      <w:r w:rsidR="000D6861">
        <w:t>7</w:t>
      </w:r>
      <w:r>
        <w:fldChar w:fldCharType="end"/>
      </w:r>
      <w:r>
        <w:t xml:space="preserve"> документации о закупке.</w:t>
      </w:r>
    </w:p>
    <w:p w14:paraId="5660E881" w14:textId="77777777" w:rsidR="00D61D3C" w:rsidRPr="008B0B49" w:rsidRDefault="00930FF7" w:rsidP="00930FF7">
      <w:pPr>
        <w:pStyle w:val="111"/>
      </w:pPr>
      <w:r>
        <w:t>Специальная процедура не проводится, если не предусмотрена разделом 7 документации о закупке.</w:t>
      </w:r>
      <w:r w:rsidR="00D61D3C">
        <w:br w:type="page"/>
      </w:r>
    </w:p>
    <w:p w14:paraId="5EC473DA" w14:textId="77777777" w:rsidR="00BE3194" w:rsidRDefault="00BE3194" w:rsidP="00BE3194">
      <w:pPr>
        <w:pStyle w:val="1"/>
      </w:pPr>
      <w:bookmarkStart w:id="2" w:name="_Ref534988715"/>
      <w:r w:rsidRPr="007872F0">
        <w:lastRenderedPageBreak/>
        <w:t xml:space="preserve">Требования к участникам </w:t>
      </w:r>
      <w:r>
        <w:t>закупки</w:t>
      </w:r>
      <w:bookmarkEnd w:id="2"/>
    </w:p>
    <w:p w14:paraId="319D6DFA" w14:textId="77777777" w:rsidR="00BE3194" w:rsidRDefault="006F2981" w:rsidP="002B3785">
      <w:pPr>
        <w:pStyle w:val="113"/>
      </w:pPr>
      <w:bookmarkStart w:id="3" w:name="_Ref536436102"/>
      <w:r>
        <w:t>Перечень</w:t>
      </w:r>
      <w:r w:rsidR="00B377D5" w:rsidRPr="00B377D5">
        <w:t xml:space="preserve"> </w:t>
      </w:r>
      <w:r w:rsidR="00B377D5">
        <w:t>общих</w:t>
      </w:r>
      <w:r>
        <w:t xml:space="preserve"> т</w:t>
      </w:r>
      <w:r w:rsidR="00B27C69">
        <w:t>ребований к участникам закупки</w:t>
      </w:r>
      <w:bookmarkEnd w:id="3"/>
    </w:p>
    <w:tbl>
      <w:tblPr>
        <w:tblStyle w:val="affffb"/>
        <w:tblW w:w="9583" w:type="dxa"/>
        <w:tblLook w:val="04A0" w:firstRow="1" w:lastRow="0" w:firstColumn="1" w:lastColumn="0" w:noHBand="0" w:noVBand="1"/>
      </w:tblPr>
      <w:tblGrid>
        <w:gridCol w:w="511"/>
        <w:gridCol w:w="3458"/>
        <w:gridCol w:w="5614"/>
      </w:tblGrid>
      <w:tr w:rsidR="0047532E" w14:paraId="0399DB05" w14:textId="77777777" w:rsidTr="004F0C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7F90EC5A" w14:textId="77777777" w:rsidR="0047532E" w:rsidRPr="0047532E" w:rsidRDefault="0047532E" w:rsidP="004F0C97">
            <w:pPr>
              <w:suppressAutoHyphens/>
            </w:pPr>
            <w:r w:rsidRPr="0047532E">
              <w:t>№</w:t>
            </w:r>
          </w:p>
        </w:tc>
        <w:tc>
          <w:tcPr>
            <w:tcW w:w="3458" w:type="dxa"/>
            <w:vAlign w:val="center"/>
          </w:tcPr>
          <w:p w14:paraId="75C84568" w14:textId="77777777" w:rsidR="0047532E" w:rsidRPr="0047532E" w:rsidRDefault="0047532E" w:rsidP="004F0C97">
            <w:pPr>
              <w:suppressAutoHyphen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Требование</w:t>
            </w:r>
          </w:p>
        </w:tc>
        <w:tc>
          <w:tcPr>
            <w:tcW w:w="5614" w:type="dxa"/>
            <w:vAlign w:val="center"/>
          </w:tcPr>
          <w:p w14:paraId="1F1BABC8" w14:textId="77777777" w:rsidR="0047532E" w:rsidRPr="0047532E" w:rsidRDefault="00B76752" w:rsidP="004F0C97">
            <w:pPr>
              <w:suppressAutoHyphen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Документ</w:t>
            </w:r>
            <w:r w:rsidR="0023097D">
              <w:t>ы</w:t>
            </w:r>
            <w:r w:rsidR="006F7EC6">
              <w:t xml:space="preserve"> (сведения)</w:t>
            </w:r>
            <w:r>
              <w:t>, подтверждающи</w:t>
            </w:r>
            <w:r w:rsidR="0023097D">
              <w:t>е</w:t>
            </w:r>
            <w:r>
              <w:t xml:space="preserve"> соответствие</w:t>
            </w:r>
            <w:r w:rsidR="0047532E">
              <w:t xml:space="preserve"> требованию</w:t>
            </w:r>
            <w:r w:rsidR="004455C2">
              <w:t xml:space="preserve"> и предоставленные в составе заявки на участие в закупке</w:t>
            </w:r>
          </w:p>
        </w:tc>
      </w:tr>
      <w:tr w:rsidR="0078597D" w14:paraId="473888E5" w14:textId="77777777" w:rsidTr="00CE2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40740D9B" w14:textId="77777777" w:rsidR="0078597D" w:rsidRPr="0057727C" w:rsidRDefault="0078597D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3F3AD564" w14:textId="77777777" w:rsidR="0078597D" w:rsidRPr="007A6892" w:rsidRDefault="0078597D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8597D">
              <w:t>Правомочность подачи заявки на участие в закупке</w:t>
            </w:r>
          </w:p>
        </w:tc>
        <w:tc>
          <w:tcPr>
            <w:tcW w:w="5614" w:type="dxa"/>
            <w:vAlign w:val="center"/>
          </w:tcPr>
          <w:sdt>
            <w:sdtPr>
              <w:id w:val="-1166390939"/>
              <w:placeholder>
                <w:docPart w:val="D8354809B1FD45719C33138B59EEE7DB"/>
              </w:placeholder>
            </w:sdtPr>
            <w:sdtEndPr/>
            <w:sdtContent>
              <w:p w14:paraId="4F192E40" w14:textId="77777777" w:rsidR="00967A80" w:rsidRDefault="008F2D97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</w:t>
                </w:r>
                <w:r w:rsidR="00967A80">
                  <w:t xml:space="preserve">. </w:t>
                </w:r>
                <w:r w:rsidR="008E35CD">
                  <w:t xml:space="preserve">Копия выписки или </w:t>
                </w:r>
                <w:r w:rsidR="0033450D">
                  <w:t xml:space="preserve">оригинал </w:t>
                </w:r>
                <w:r w:rsidR="008E35CD" w:rsidRPr="002F284C">
                  <w:t>в</w:t>
                </w:r>
                <w:r w:rsidR="006F1D70" w:rsidRPr="002F284C">
                  <w:t>ыписк</w:t>
                </w:r>
                <w:r w:rsidR="0033450D">
                  <w:t>и</w:t>
                </w:r>
                <w:r w:rsidR="006F1D70" w:rsidRPr="002F284C">
                  <w:t xml:space="preserve"> из ЕГРЮЛ (ЕГРИП)</w:t>
                </w:r>
                <w:r w:rsidR="00467342">
                  <w:t>,</w:t>
                </w:r>
                <w:r w:rsidR="006F1D70">
                  <w:t xml:space="preserve"> полученн</w:t>
                </w:r>
                <w:r w:rsidR="0054798C">
                  <w:t>ой</w:t>
                </w:r>
                <w:r w:rsidR="006F1D70" w:rsidRPr="006F1D70">
                  <w:t xml:space="preserve"> </w:t>
                </w:r>
                <w:r w:rsidR="002F284C">
                  <w:t>в электронной форме (</w:t>
                </w:r>
                <w:hyperlink r:id="rId11" w:history="1">
                  <w:r w:rsidR="002F284C" w:rsidRPr="002F284C">
                    <w:rPr>
                      <w:rStyle w:val="ae"/>
                    </w:rPr>
                    <w:t>https://egrul.nalog.ru/index.html</w:t>
                  </w:r>
                </w:hyperlink>
                <w:r w:rsidR="002F284C">
                  <w:t>) или бумажной форме</w:t>
                </w:r>
                <w:r w:rsidR="00F827C4">
                  <w:t xml:space="preserve"> </w:t>
                </w:r>
                <w:r w:rsidR="00B0252D">
                  <w:t xml:space="preserve">(непосредственно в ФНС) </w:t>
                </w:r>
                <w:r w:rsidR="00B5403B">
                  <w:t xml:space="preserve">— </w:t>
                </w:r>
                <w:r w:rsidR="006F1D70" w:rsidRPr="006F1D70">
                  <w:t xml:space="preserve">не ранее чем за один месяц до дня размещения на официальном сайте извещения о проведении </w:t>
                </w:r>
                <w:r w:rsidR="006F1D70">
                  <w:t>закупки</w:t>
                </w:r>
                <w:r w:rsidR="00967A80">
                  <w:t>.</w:t>
                </w:r>
              </w:p>
              <w:p w14:paraId="14102DB0" w14:textId="77777777" w:rsidR="00476CD1" w:rsidRDefault="008F2D97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2</w:t>
                </w:r>
                <w:r w:rsidR="00967A80">
                  <w:t>.</w:t>
                </w:r>
                <w:r w:rsidR="002F5A6C">
                  <w:t xml:space="preserve"> </w:t>
                </w:r>
                <w:r w:rsidR="00C61598">
                  <w:t>К</w:t>
                </w:r>
                <w:r w:rsidR="00C61598" w:rsidRPr="0078597D">
                  <w:t>опии</w:t>
                </w:r>
                <w:r w:rsidR="00C61598">
                  <w:t xml:space="preserve"> доверенности и</w:t>
                </w:r>
                <w:r w:rsidR="00C61598" w:rsidRPr="0078597D">
                  <w:t xml:space="preserve"> документов, удостоверяющих личность </w:t>
                </w:r>
                <w:r w:rsidR="00C61598">
                  <w:t>лица, уполномоченного на подписание заявки на участие в закупке от имени участника закупки</w:t>
                </w:r>
                <w:r w:rsidR="00476CD1">
                  <w:t>.</w:t>
                </w:r>
              </w:p>
              <w:p w14:paraId="4BB563A5" w14:textId="77777777" w:rsidR="00DF3CC5" w:rsidRPr="00D73D97" w:rsidRDefault="00476CD1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 xml:space="preserve">3. </w:t>
                </w:r>
                <w:r w:rsidR="002F5A6C">
                  <w:t>К</w:t>
                </w:r>
                <w:r w:rsidR="0078597D" w:rsidRPr="0078597D">
                  <w:t>опии</w:t>
                </w:r>
                <w:r w:rsidR="00C61598">
                  <w:t xml:space="preserve"> доверенности и</w:t>
                </w:r>
                <w:r w:rsidR="0078597D" w:rsidRPr="0078597D">
                  <w:t xml:space="preserve"> документов, удостоверяющих личность </w:t>
                </w:r>
                <w:r w:rsidR="004455C2">
                  <w:t>лица</w:t>
                </w:r>
                <w:r w:rsidR="00291992">
                  <w:t xml:space="preserve">, подписывающего договор </w:t>
                </w:r>
                <w:r w:rsidR="00D27FAE">
                  <w:t xml:space="preserve">по результатам закупки </w:t>
                </w:r>
                <w:r w:rsidR="00291992">
                  <w:t>от имени участника закупки, если это лицо действует по доверенности</w:t>
                </w:r>
                <w:r w:rsidR="006A2440">
                  <w:t>.</w:t>
                </w:r>
              </w:p>
              <w:p w14:paraId="08BC9F51" w14:textId="77777777" w:rsidR="006A2440" w:rsidRDefault="008F2D97" w:rsidP="00693499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4</w:t>
                </w:r>
                <w:r w:rsidR="006A2440">
                  <w:t>.</w:t>
                </w:r>
                <w:r w:rsidR="00805168">
                  <w:t xml:space="preserve"> Копия решения или</w:t>
                </w:r>
                <w:r w:rsidR="006A2440">
                  <w:t xml:space="preserve"> </w:t>
                </w:r>
                <w:r w:rsidR="008111D2">
                  <w:t xml:space="preserve">оригинал </w:t>
                </w:r>
                <w:r w:rsidR="00805168">
                  <w:t>р</w:t>
                </w:r>
                <w:r w:rsidR="008111D2">
                  <w:t>ешения</w:t>
                </w:r>
                <w:r w:rsidR="006A2440" w:rsidRPr="006A2440">
                  <w:t xml:space="preserve"> об одобрении или о совершении крупной сделки,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являются крупной сделкой</w:t>
                </w:r>
                <w:r w:rsidR="001F1860">
                  <w:t>.</w:t>
                </w:r>
              </w:p>
            </w:sdtContent>
          </w:sdt>
        </w:tc>
      </w:tr>
      <w:tr w:rsidR="0047532E" w14:paraId="0336EC88" w14:textId="77777777" w:rsidTr="00CE29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5EE881F2" w14:textId="77777777" w:rsidR="0047532E" w:rsidRPr="0057727C" w:rsidRDefault="0047532E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18CE0911" w14:textId="77777777" w:rsidR="0047532E" w:rsidRPr="0047532E" w:rsidRDefault="00196D4B" w:rsidP="006915DB">
            <w:pPr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96D4B">
              <w:t>Непроведение процедуры ликвидации участника закупки—юридического лица и отсутствие решения арбитражного суда о признании участника закупки—юридического лица, индивидуального предпринимателя банкротом и об открытии конкурсного производства</w:t>
            </w:r>
          </w:p>
        </w:tc>
        <w:sdt>
          <w:sdtPr>
            <w:id w:val="119045434"/>
            <w:placeholder>
              <w:docPart w:val="9A8E96BFCA4F48F2AD978FBE78BB0228"/>
            </w:placeholder>
          </w:sdtPr>
          <w:sdtEndPr/>
          <w:sdtContent>
            <w:tc>
              <w:tcPr>
                <w:tcW w:w="5614" w:type="dxa"/>
                <w:vAlign w:val="center"/>
              </w:tcPr>
              <w:p w14:paraId="333E9716" w14:textId="77777777" w:rsidR="0047532E" w:rsidRPr="0047532E" w:rsidRDefault="008E7EB1" w:rsidP="006915DB">
                <w:pPr>
                  <w:suppressAutoHyphens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Указание о соответствии требованию</w:t>
                </w:r>
                <w:r w:rsidR="004D272B">
                  <w:t xml:space="preserve"> в заявке на участие в закупке</w:t>
                </w:r>
              </w:p>
            </w:tc>
          </w:sdtContent>
        </w:sdt>
      </w:tr>
      <w:tr w:rsidR="0047532E" w14:paraId="5DE30AC3" w14:textId="77777777" w:rsidTr="00CE2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6D1CC018" w14:textId="77777777" w:rsidR="0047532E" w:rsidRPr="0057727C" w:rsidRDefault="0047532E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03025CC0" w14:textId="77777777" w:rsidR="0047532E" w:rsidRPr="0047532E" w:rsidRDefault="00196D4B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6D4B">
      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</w:t>
            </w:r>
          </w:p>
        </w:tc>
        <w:sdt>
          <w:sdtPr>
            <w:id w:val="229513231"/>
            <w:placeholder>
              <w:docPart w:val="E0BEB04C3E5340349B28F0DFD96A69BA"/>
            </w:placeholder>
          </w:sdtPr>
          <w:sdtEndPr/>
          <w:sdtContent>
            <w:sdt>
              <w:sdtPr>
                <w:id w:val="-1825498209"/>
                <w:placeholder>
                  <w:docPart w:val="76199121D55541F5B7342156A4204BAE"/>
                </w:placeholder>
              </w:sdtPr>
              <w:sdtEndPr/>
              <w:sdtContent>
                <w:sdt>
                  <w:sdtPr>
                    <w:id w:val="-588309584"/>
                    <w:placeholder>
                      <w:docPart w:val="D55AC7C5385E4BACA2F63461C9D1C61A"/>
                    </w:placeholder>
                  </w:sdtPr>
                  <w:sdtEndPr/>
                  <w:sdtContent>
                    <w:tc>
                      <w:tcPr>
                        <w:tcW w:w="5614" w:type="dxa"/>
                        <w:vAlign w:val="center"/>
                      </w:tcPr>
                      <w:p w14:paraId="0CACD7E4" w14:textId="77777777" w:rsidR="0047532E" w:rsidRPr="0047532E" w:rsidRDefault="008E7EB1" w:rsidP="006915DB">
                        <w:pPr>
                          <w:suppressAutoHyphens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Указание о соответствии требованию в заявке на участие в закупке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7A6892" w14:paraId="3CD47ADE" w14:textId="77777777" w:rsidTr="00CE29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6A20CFDE" w14:textId="77777777" w:rsidR="007A6892" w:rsidRPr="0057727C" w:rsidRDefault="007A6892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07D35DEE" w14:textId="77777777" w:rsidR="007A6892" w:rsidRPr="007A6892" w:rsidRDefault="007A6892" w:rsidP="006915DB">
            <w:pPr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A6892">
              <w:t xml:space="preserve">Отсутствие сведений об участнике закупки в реестре недобросовестных поставщиков, предусмотренном </w:t>
            </w:r>
            <w:r w:rsidR="00864C66" w:rsidRPr="00864C66">
              <w:t>ст. 5 Федерального закона №223-ФЗ от 18 июля 2011 г. или в реестре недобросовестных поставщиков, предусмотренном Федеральным законом №44-ФЗ от 05 апреля 2013 г.</w:t>
            </w:r>
          </w:p>
        </w:tc>
        <w:sdt>
          <w:sdtPr>
            <w:id w:val="1265339962"/>
            <w:placeholder>
              <w:docPart w:val="B0E3462AA239439AAE387823575363FE"/>
            </w:placeholder>
          </w:sdtPr>
          <w:sdtEndPr/>
          <w:sdtContent>
            <w:sdt>
              <w:sdtPr>
                <w:id w:val="1734434407"/>
                <w:placeholder>
                  <w:docPart w:val="6D9D3C07EAB841A38A9B72BEA6DD94D1"/>
                </w:placeholder>
              </w:sdtPr>
              <w:sdtEndPr/>
              <w:sdtContent>
                <w:sdt>
                  <w:sdtPr>
                    <w:id w:val="128986883"/>
                    <w:placeholder>
                      <w:docPart w:val="2E081CF33A524AFBB0AB24F0D3F7A408"/>
                    </w:placeholder>
                  </w:sdtPr>
                  <w:sdtEndPr/>
                  <w:sdtContent>
                    <w:tc>
                      <w:tcPr>
                        <w:tcW w:w="5614" w:type="dxa"/>
                        <w:vAlign w:val="center"/>
                      </w:tcPr>
                      <w:p w14:paraId="52C7249D" w14:textId="77777777" w:rsidR="007A6892" w:rsidRPr="0047532E" w:rsidRDefault="008E7EB1" w:rsidP="006915DB">
                        <w:pPr>
                          <w:suppressAutoHyphens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  <w:r>
                          <w:t>Указание о соответствии требованию в заявке на участие в закупке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7228C6" w14:paraId="63112717" w14:textId="77777777" w:rsidTr="00CE2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3E7A7CB4" w14:textId="77777777" w:rsidR="007228C6" w:rsidRPr="0057727C" w:rsidRDefault="007228C6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7C0EC800" w14:textId="77777777" w:rsidR="007228C6" w:rsidRPr="007A6892" w:rsidRDefault="007228C6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6892">
              <w:t xml:space="preserve">Отсутствие у привлекаемых работников непогашенной судимости за умышленные </w:t>
            </w:r>
            <w:r w:rsidRPr="003D050D">
              <w:t>преступления; психических заболеваний, несовместимых с выполнением поставки закупаемой продукции</w:t>
            </w:r>
            <w:r>
              <w:t>;</w:t>
            </w:r>
            <w:r w:rsidRPr="007A6892">
              <w:t xml:space="preserve"> </w:t>
            </w:r>
            <w:r w:rsidRPr="007A6892">
              <w:lastRenderedPageBreak/>
              <w:t>наркотической и алкогольной зависимости</w:t>
            </w:r>
          </w:p>
        </w:tc>
        <w:sdt>
          <w:sdtPr>
            <w:id w:val="-1782330509"/>
            <w:placeholder>
              <w:docPart w:val="DE268DBCBF4E408E868BA591F9B313FF"/>
            </w:placeholder>
          </w:sdtPr>
          <w:sdtEndPr/>
          <w:sdtContent>
            <w:sdt>
              <w:sdtPr>
                <w:id w:val="-1227372339"/>
                <w:placeholder>
                  <w:docPart w:val="AB9E9288A20B4A978674117811963E87"/>
                </w:placeholder>
              </w:sdtPr>
              <w:sdtEndPr/>
              <w:sdtContent>
                <w:sdt>
                  <w:sdtPr>
                    <w:id w:val="-85692800"/>
                    <w:placeholder>
                      <w:docPart w:val="933BDAEE39C84D8E964B979A280EE942"/>
                    </w:placeholder>
                  </w:sdtPr>
                  <w:sdtEndPr/>
                  <w:sdtContent>
                    <w:tc>
                      <w:tcPr>
                        <w:tcW w:w="5614" w:type="dxa"/>
                        <w:vAlign w:val="center"/>
                      </w:tcPr>
                      <w:p w14:paraId="5E1B9432" w14:textId="77777777" w:rsidR="007228C6" w:rsidRDefault="007228C6" w:rsidP="006915DB">
                        <w:pPr>
                          <w:suppressAutoHyphens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pPr>
                        <w:r>
                          <w:t>Указание о соответствии требованию в заявке на участие в закупке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7228C6" w14:paraId="512D1520" w14:textId="77777777" w:rsidTr="00CE29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241590E6" w14:textId="77777777" w:rsidR="007228C6" w:rsidRPr="0057727C" w:rsidRDefault="007228C6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6A647E7A" w14:textId="77777777" w:rsidR="007228C6" w:rsidRPr="007A6892" w:rsidRDefault="007228C6" w:rsidP="006915DB">
            <w:pPr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A6892">
              <w:t xml:space="preserve">Наличие у привлекаемых работников гражданства РФ и </w:t>
            </w:r>
            <w:r w:rsidRPr="005549A0">
              <w:t>регистрации по месту жительства в РФ</w:t>
            </w:r>
            <w:r w:rsidRPr="007A6892">
              <w:t xml:space="preserve">, </w:t>
            </w:r>
            <w:r>
              <w:t xml:space="preserve">или </w:t>
            </w:r>
            <w:r w:rsidRPr="007A6892">
              <w:t>наличи</w:t>
            </w:r>
            <w:r w:rsidR="00075DDC">
              <w:t>е</w:t>
            </w:r>
            <w:r w:rsidRPr="007A6892">
              <w:t xml:space="preserve"> разрешени</w:t>
            </w:r>
            <w:r>
              <w:t>я на работу</w:t>
            </w:r>
            <w:r w:rsidRPr="007A6892">
              <w:t xml:space="preserve"> </w:t>
            </w:r>
            <w:r>
              <w:t>(если планируется привлечение иностранных граждан для выполнения работ)</w:t>
            </w:r>
          </w:p>
        </w:tc>
        <w:sdt>
          <w:sdtPr>
            <w:id w:val="-2043283819"/>
            <w:placeholder>
              <w:docPart w:val="1BB25D3AEF214AA2B6B1754EC9A94AE0"/>
            </w:placeholder>
          </w:sdtPr>
          <w:sdtEndPr/>
          <w:sdtContent>
            <w:sdt>
              <w:sdtPr>
                <w:id w:val="2013024472"/>
                <w:placeholder>
                  <w:docPart w:val="813D5F285B004FC294CF52868E57E2A8"/>
                </w:placeholder>
              </w:sdtPr>
              <w:sdtEndPr/>
              <w:sdtContent>
                <w:sdt>
                  <w:sdtPr>
                    <w:id w:val="-1950388802"/>
                    <w:placeholder>
                      <w:docPart w:val="8F70C03814D04153B901952225DD9F6B"/>
                    </w:placeholder>
                  </w:sdtPr>
                  <w:sdtEndPr/>
                  <w:sdtContent>
                    <w:tc>
                      <w:tcPr>
                        <w:tcW w:w="5614" w:type="dxa"/>
                        <w:vAlign w:val="center"/>
                      </w:tcPr>
                      <w:p w14:paraId="2C54EDA1" w14:textId="77777777" w:rsidR="007228C6" w:rsidRDefault="007228C6" w:rsidP="006915DB">
                        <w:pPr>
                          <w:suppressAutoHyphens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pPr>
                        <w:r>
                          <w:t>Указание о соответствии требованию в заявке на участие в закупке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3A14B5" w14:paraId="5EF6CF86" w14:textId="77777777" w:rsidTr="00CE2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49904C15" w14:textId="77777777" w:rsidR="003A14B5" w:rsidRPr="0057727C" w:rsidRDefault="003A14B5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3FC3AB34" w14:textId="77777777" w:rsidR="003A14B5" w:rsidRPr="007A6892" w:rsidRDefault="003A14B5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A6892">
              <w:t>Отсутствие задолженности по налогам, сборам и иным обязательным платежам в бюджет</w:t>
            </w:r>
            <w:r>
              <w:t xml:space="preserve">ные </w:t>
            </w:r>
            <w:r w:rsidRPr="007A6892">
              <w:t xml:space="preserve">или государственные внебюджетные фонды за прошедший календарный год, размер которой превышает </w:t>
            </w:r>
            <w:r>
              <w:t>25</w:t>
            </w:r>
            <w:r w:rsidRPr="00FF4875">
              <w:t>%</w:t>
            </w:r>
            <w:r w:rsidRPr="007A6892">
              <w:t xml:space="preserve"> балансовой стоимости активов участника закупки по данным бухгалтерской отчетности за последний завершенный отчетный период</w:t>
            </w:r>
          </w:p>
        </w:tc>
        <w:sdt>
          <w:sdtPr>
            <w:id w:val="-1010141719"/>
            <w:placeholder>
              <w:docPart w:val="39967ABFBCED465499ACF85749397E57"/>
            </w:placeholder>
          </w:sdtPr>
          <w:sdtEndPr/>
          <w:sdtContent>
            <w:tc>
              <w:tcPr>
                <w:tcW w:w="5614" w:type="dxa"/>
                <w:vAlign w:val="center"/>
              </w:tcPr>
              <w:p w14:paraId="508BC11B" w14:textId="77777777" w:rsidR="003A14B5" w:rsidRDefault="00D35701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Копия справки по форме КНД 1120101 —при отсутствии задолженности</w:t>
                </w:r>
                <w:r w:rsidR="003A14B5">
                  <w:t>.</w:t>
                </w:r>
              </w:p>
              <w:p w14:paraId="1C7C1322" w14:textId="77777777" w:rsidR="003A14B5" w:rsidRPr="0047532E" w:rsidRDefault="005D0D73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К</w:t>
                </w:r>
                <w:r w:rsidR="003A14B5">
                  <w:t>опия справки по форме КНД 1120101 и копия справка по форме КНД 1160080</w:t>
                </w:r>
                <w:r>
                  <w:t xml:space="preserve"> — при наличии задолженности</w:t>
                </w:r>
                <w:r w:rsidR="000C70CF">
                  <w:t>.</w:t>
                </w:r>
              </w:p>
            </w:tc>
          </w:sdtContent>
        </w:sdt>
      </w:tr>
      <w:tr w:rsidR="00773FF0" w14:paraId="78D1D019" w14:textId="77777777" w:rsidTr="00CE29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3D842F28" w14:textId="77777777" w:rsidR="00773FF0" w:rsidRPr="0057727C" w:rsidRDefault="00773FF0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1311E574" w14:textId="77777777" w:rsidR="00773FF0" w:rsidRPr="007A6892" w:rsidRDefault="00773FF0" w:rsidP="006915DB">
            <w:pPr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73FF0">
              <w:t>Отсутствие сведений об участнике закупки—физическом лице или о руководителе, членах коллегиального исполнительного органа, лице, исполняющем функции единоличного исполнительного органа, или о главном бухгалтере юридического лица—участника закупки в реестре дисквалифицированных лиц, лишенных права занимать определенные должности и участвовать в управлении организациями</w:t>
            </w:r>
          </w:p>
        </w:tc>
        <w:tc>
          <w:tcPr>
            <w:tcW w:w="5614" w:type="dxa"/>
            <w:vAlign w:val="center"/>
          </w:tcPr>
          <w:sdt>
            <w:sdtPr>
              <w:id w:val="1491977085"/>
              <w:placeholder>
                <w:docPart w:val="D8354809B1FD45719C33138B59EEE7DB"/>
              </w:placeholder>
            </w:sdtPr>
            <w:sdtEndPr/>
            <w:sdtContent>
              <w:p w14:paraId="309C5767" w14:textId="77777777" w:rsidR="00773FF0" w:rsidRDefault="00773FF0" w:rsidP="006915DB">
                <w:pPr>
                  <w:suppressAutoHyphens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773FF0">
                  <w:t>Указание о соответствии требованию в заявке на участие в закупке</w:t>
                </w:r>
              </w:p>
            </w:sdtContent>
          </w:sdt>
        </w:tc>
      </w:tr>
      <w:tr w:rsidR="00BE0483" w14:paraId="070A5237" w14:textId="77777777" w:rsidTr="00CE2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24294C70" w14:textId="77777777" w:rsidR="00BE0483" w:rsidRPr="0057727C" w:rsidRDefault="00BE0483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5F663A2E" w14:textId="77777777" w:rsidR="00BE0483" w:rsidRPr="00773FF0" w:rsidRDefault="00BE0483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0483">
              <w:t>Обладание исключительным правом на интеллектуальную собственность (результаты интеллектуальной деятельности и приравненные к ним средства индивидуализации юридических лиц, товаров, работ, услуг и предприятий, которым предоставляется правовая охрана) или правом использования интеллектуальной собственности в пределах и способами необходимыми и достаточными для заключения и исполнения договора</w:t>
            </w:r>
          </w:p>
        </w:tc>
        <w:tc>
          <w:tcPr>
            <w:tcW w:w="5614" w:type="dxa"/>
            <w:vAlign w:val="center"/>
          </w:tcPr>
          <w:sdt>
            <w:sdtPr>
              <w:id w:val="219570571"/>
              <w:placeholder>
                <w:docPart w:val="D8354809B1FD45719C33138B59EEE7DB"/>
              </w:placeholder>
            </w:sdtPr>
            <w:sdtEndPr/>
            <w:sdtContent>
              <w:p w14:paraId="6FD2DA37" w14:textId="77777777" w:rsidR="00BE0483" w:rsidRPr="00773FF0" w:rsidRDefault="00BE0483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773FF0">
                  <w:t>Указание о соответствии требованию в заявке на участие в закупке</w:t>
                </w:r>
              </w:p>
            </w:sdtContent>
          </w:sdt>
        </w:tc>
      </w:tr>
      <w:tr w:rsidR="0012574A" w14:paraId="40589AAC" w14:textId="77777777" w:rsidTr="00CE29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3200C08D" w14:textId="77777777" w:rsidR="0012574A" w:rsidRPr="0057727C" w:rsidRDefault="0012574A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61E7C061" w14:textId="77777777" w:rsidR="0012574A" w:rsidRPr="00BE0483" w:rsidRDefault="0012574A" w:rsidP="006915DB">
            <w:pPr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Наличие опыта исполнения аналогичных договоров</w:t>
            </w:r>
          </w:p>
        </w:tc>
        <w:tc>
          <w:tcPr>
            <w:tcW w:w="5614" w:type="dxa"/>
            <w:vAlign w:val="center"/>
          </w:tcPr>
          <w:sdt>
            <w:sdtPr>
              <w:id w:val="-888957995"/>
              <w:placeholder>
                <w:docPart w:val="D8354809B1FD45719C33138B59EEE7DB"/>
              </w:placeholder>
            </w:sdtPr>
            <w:sdtEndPr/>
            <w:sdtContent>
              <w:p w14:paraId="12CC3D4E" w14:textId="77777777" w:rsidR="0012574A" w:rsidRDefault="0012574A" w:rsidP="0012574A">
                <w:pPr>
                  <w:suppressAutoHyphens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t>Указание на хотя бы один договор в справке</w:t>
                </w:r>
                <w:r w:rsidRPr="0012574A">
                  <w:t xml:space="preserve"> об опыте участника закупки</w:t>
                </w:r>
                <w:r>
                  <w:t xml:space="preserve"> (по форме заявки на участие закупки)</w:t>
                </w:r>
                <w:r w:rsidR="008B4F70">
                  <w:t>, копия этого договора</w:t>
                </w:r>
                <w:r w:rsidR="00606A9D">
                  <w:t>.</w:t>
                </w:r>
              </w:p>
            </w:sdtContent>
          </w:sdt>
        </w:tc>
      </w:tr>
      <w:tr w:rsidR="006724D0" w14:paraId="40F0A522" w14:textId="77777777" w:rsidTr="00CE2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2232A150" w14:textId="77777777" w:rsidR="006724D0" w:rsidRPr="0057727C" w:rsidRDefault="006724D0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0B6331F6" w14:textId="77777777" w:rsidR="006724D0" w:rsidRPr="0078597D" w:rsidRDefault="006724D0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Наличие финансовых ресурсов</w:t>
            </w:r>
          </w:p>
        </w:tc>
        <w:tc>
          <w:tcPr>
            <w:tcW w:w="5614" w:type="dxa"/>
            <w:vAlign w:val="center"/>
          </w:tcPr>
          <w:sdt>
            <w:sdtPr>
              <w:id w:val="411744090"/>
              <w:placeholder>
                <w:docPart w:val="EA64381E6D6B4E51A5FDFB2FEC2B4D70"/>
              </w:placeholder>
            </w:sdtPr>
            <w:sdtEndPr/>
            <w:sdtContent>
              <w:p w14:paraId="7780712C" w14:textId="77777777" w:rsidR="00BF5A67" w:rsidRDefault="006724D0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1. К</w:t>
                </w:r>
                <w:r w:rsidRPr="001F1860">
                  <w:t xml:space="preserve">опии бухгалтерского баланса, отчета о прибылях и убытках (с пометкой налоговой) за последний отчетный период, </w:t>
                </w:r>
              </w:p>
              <w:p w14:paraId="158297C7" w14:textId="77777777" w:rsidR="006724D0" w:rsidRDefault="00BF5A67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2. Д</w:t>
                </w:r>
                <w:r w:rsidR="006724D0" w:rsidRPr="001F1860">
                  <w:t xml:space="preserve">ля предприятий, состоящих на учете по упрощенной системе налогообложения, необходимо предоставить копии налоговых деклараций за последний отчетный период (с </w:t>
                </w:r>
                <w:r w:rsidR="006724D0" w:rsidRPr="001F1860">
                  <w:lastRenderedPageBreak/>
                  <w:t>пометкой налоговой)</w:t>
                </w:r>
                <w:r w:rsidR="006724D0">
                  <w:t>.</w:t>
                </w:r>
              </w:p>
              <w:p w14:paraId="4E056B42" w14:textId="77777777" w:rsidR="006724D0" w:rsidRDefault="00D815E5" w:rsidP="006915DB">
                <w:pPr>
                  <w:suppressAutoHyphens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t>3</w:t>
                </w:r>
                <w:r w:rsidR="006724D0">
                  <w:t xml:space="preserve">. </w:t>
                </w:r>
                <w:r w:rsidR="006724D0" w:rsidRPr="00C56A36">
                  <w:t>Для нерезидентов Российской Фе</w:t>
                </w:r>
                <w:r w:rsidR="006724D0">
                  <w:t>дерации (иная форма отчетности) —</w:t>
                </w:r>
                <w:r w:rsidR="006724D0" w:rsidRPr="00C56A36">
                  <w:t xml:space="preserve"> </w:t>
                </w:r>
                <w:r w:rsidR="00C709A5">
                  <w:t>у</w:t>
                </w:r>
                <w:r w:rsidR="006724D0">
                  <w:t>частник должен предоставить з</w:t>
                </w:r>
                <w:r w:rsidR="006724D0" w:rsidRPr="006D787B">
                  <w:t xml:space="preserve">аверенную участником </w:t>
                </w:r>
                <w:r w:rsidR="006724D0">
                  <w:t xml:space="preserve">соответствующую </w:t>
                </w:r>
                <w:r w:rsidR="006724D0" w:rsidRPr="006D787B">
                  <w:t xml:space="preserve">отчетность в соответствие со стандартами, применимыми для </w:t>
                </w:r>
                <w:r w:rsidR="006724D0">
                  <w:t>б</w:t>
                </w:r>
                <w:r w:rsidR="006724D0" w:rsidRPr="006D787B">
                  <w:t xml:space="preserve">ухгалтерской отчетности </w:t>
                </w:r>
                <w:r w:rsidR="006724D0">
                  <w:t>в</w:t>
                </w:r>
                <w:r w:rsidR="006724D0" w:rsidRPr="006D787B">
                  <w:t xml:space="preserve"> РФ (</w:t>
                </w:r>
                <w:r w:rsidR="006724D0">
                  <w:t>б</w:t>
                </w:r>
                <w:r w:rsidR="006724D0" w:rsidRPr="006D787B">
                  <w:t xml:space="preserve">ухгалтерский баланс, </w:t>
                </w:r>
                <w:r w:rsidR="006724D0">
                  <w:t>о</w:t>
                </w:r>
                <w:r w:rsidR="006724D0" w:rsidRPr="006D787B">
                  <w:t>тч</w:t>
                </w:r>
                <w:r w:rsidR="006724D0">
                  <w:t>е</w:t>
                </w:r>
                <w:r w:rsidR="006724D0" w:rsidRPr="006D787B">
                  <w:t xml:space="preserve">т о прибылях и убытках, </w:t>
                </w:r>
                <w:r w:rsidR="006724D0">
                  <w:t>о</w:t>
                </w:r>
                <w:r w:rsidR="006724D0" w:rsidRPr="006D787B">
                  <w:t>тчет о движении денежных средств).</w:t>
                </w:r>
              </w:p>
            </w:sdtContent>
          </w:sdt>
        </w:tc>
      </w:tr>
      <w:tr w:rsidR="00AD60F1" w14:paraId="6E39CE48" w14:textId="77777777" w:rsidTr="00CE291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6AFBE13D" w14:textId="77777777" w:rsidR="00AD60F1" w:rsidRPr="0057727C" w:rsidRDefault="00AD60F1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5BFCE3D5" w14:textId="77777777" w:rsidR="00AD60F1" w:rsidRPr="00AD60F1" w:rsidRDefault="00AD60F1" w:rsidP="006915DB">
            <w:pPr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D60F1">
              <w:t>Наличие необходимых кадровых ресурсов</w:t>
            </w:r>
          </w:p>
        </w:tc>
        <w:tc>
          <w:tcPr>
            <w:tcW w:w="5614" w:type="dxa"/>
            <w:vAlign w:val="center"/>
          </w:tcPr>
          <w:p w14:paraId="0FBD5A31" w14:textId="77777777" w:rsidR="00AD60F1" w:rsidRDefault="00D0305A" w:rsidP="006915DB">
            <w:pPr>
              <w:suppressAutoHyphens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1. </w:t>
            </w:r>
            <w:sdt>
              <w:sdtPr>
                <w:id w:val="964774210"/>
                <w:placeholder>
                  <w:docPart w:val="AE6EB89D916C413BA67230BC3945BE8B"/>
                </w:placeholder>
              </w:sdtPr>
              <w:sdtEndPr/>
              <w:sdtContent>
                <w:r w:rsidR="00AD60F1" w:rsidRPr="00773FF0">
                  <w:t>Указание о соответствии требованию в заявке на участие в закупке</w:t>
                </w:r>
                <w:r w:rsidR="00AD60F1">
                  <w:t>, заполненная справка о кадровых ресурсах</w:t>
                </w:r>
                <w:r w:rsidR="00016AEE">
                  <w:t xml:space="preserve"> (по форме заявки на участие закупки)</w:t>
                </w:r>
                <w:r w:rsidR="009A5B15">
                  <w:t>.</w:t>
                </w:r>
              </w:sdtContent>
            </w:sdt>
          </w:p>
        </w:tc>
      </w:tr>
      <w:tr w:rsidR="00AD60F1" w14:paraId="1BE4C951" w14:textId="77777777" w:rsidTr="00CE2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  <w:vAlign w:val="center"/>
          </w:tcPr>
          <w:p w14:paraId="3AABA11C" w14:textId="77777777" w:rsidR="00AD60F1" w:rsidRPr="0057727C" w:rsidRDefault="00AD60F1" w:rsidP="006915DB">
            <w:pPr>
              <w:pStyle w:val="ac"/>
              <w:numPr>
                <w:ilvl w:val="0"/>
                <w:numId w:val="40"/>
              </w:numPr>
              <w:suppressAutoHyphens/>
              <w:ind w:left="0" w:firstLine="0"/>
            </w:pPr>
          </w:p>
        </w:tc>
        <w:tc>
          <w:tcPr>
            <w:tcW w:w="3458" w:type="dxa"/>
            <w:vAlign w:val="center"/>
          </w:tcPr>
          <w:p w14:paraId="655079E0" w14:textId="77777777" w:rsidR="00AD60F1" w:rsidRDefault="00AD60F1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60F1">
              <w:t>Наличие необходимых производственных и материально-технических ресурсов</w:t>
            </w:r>
          </w:p>
        </w:tc>
        <w:tc>
          <w:tcPr>
            <w:tcW w:w="5614" w:type="dxa"/>
            <w:vAlign w:val="center"/>
          </w:tcPr>
          <w:p w14:paraId="5B6063E2" w14:textId="77777777" w:rsidR="00AD60F1" w:rsidRDefault="00D0305A" w:rsidP="006915DB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1. </w:t>
            </w:r>
            <w:sdt>
              <w:sdtPr>
                <w:id w:val="1973639553"/>
                <w:placeholder>
                  <w:docPart w:val="51EDC43BAC414D8E807E89C48C2A000C"/>
                </w:placeholder>
              </w:sdtPr>
              <w:sdtEndPr/>
              <w:sdtContent>
                <w:r w:rsidR="00AD60F1" w:rsidRPr="00773FF0">
                  <w:t>Указание о соответствии требованию в заявке на участие в закупке</w:t>
                </w:r>
                <w:r w:rsidR="00AD60F1">
                  <w:t xml:space="preserve">, заполненная справка о </w:t>
                </w:r>
                <w:r w:rsidR="00AD60F1" w:rsidRPr="00AD60F1">
                  <w:t>производственных и материально-технических ресурсах</w:t>
                </w:r>
                <w:r w:rsidR="00016AEE">
                  <w:t xml:space="preserve"> (по форме заявки на участие закупки)</w:t>
                </w:r>
                <w:r w:rsidR="009A5B15">
                  <w:t>.</w:t>
                </w:r>
              </w:sdtContent>
            </w:sdt>
          </w:p>
        </w:tc>
      </w:tr>
    </w:tbl>
    <w:p w14:paraId="5E1E9978" w14:textId="77777777" w:rsidR="006F77E2" w:rsidRDefault="006F77E2" w:rsidP="006F77E2">
      <w:pPr>
        <w:pStyle w:val="1"/>
        <w:numPr>
          <w:ilvl w:val="0"/>
          <w:numId w:val="0"/>
        </w:numPr>
        <w:sectPr w:rsidR="006F77E2" w:rsidSect="00243AC8">
          <w:pgSz w:w="11906" w:h="16838"/>
          <w:pgMar w:top="709" w:right="1701" w:bottom="1276" w:left="1701" w:header="709" w:footer="709" w:gutter="0"/>
          <w:cols w:space="708"/>
          <w:docGrid w:linePitch="360"/>
        </w:sectPr>
      </w:pPr>
    </w:p>
    <w:p w14:paraId="56F272D3" w14:textId="77777777" w:rsidR="00696A07" w:rsidRDefault="00696A07" w:rsidP="00696A07">
      <w:pPr>
        <w:pStyle w:val="1"/>
      </w:pPr>
      <w:bookmarkStart w:id="4" w:name="_Ref534988683"/>
      <w:bookmarkStart w:id="5" w:name="_Ref534988777"/>
      <w:r>
        <w:lastRenderedPageBreak/>
        <w:t>Требования к заявке на участие в закупке</w:t>
      </w:r>
      <w:bookmarkEnd w:id="4"/>
    </w:p>
    <w:p w14:paraId="2E2BE783" w14:textId="77777777" w:rsidR="00696A07" w:rsidRDefault="00696A07" w:rsidP="00696A07">
      <w:pPr>
        <w:pStyle w:val="113"/>
      </w:pPr>
      <w:r>
        <w:t>Содержание, состав заявки</w:t>
      </w:r>
    </w:p>
    <w:p w14:paraId="655D64C7" w14:textId="77777777" w:rsidR="00696A07" w:rsidRDefault="00696A07" w:rsidP="00696A07">
      <w:pPr>
        <w:pStyle w:val="111"/>
      </w:pPr>
      <w:r>
        <w:t xml:space="preserve">Заявка </w:t>
      </w:r>
      <w:r w:rsidR="004D551B">
        <w:t xml:space="preserve">(часть заявки) </w:t>
      </w:r>
      <w:r>
        <w:t>на участие в закупке должна содержать сведения и документы, определенные в форме заявки</w:t>
      </w:r>
      <w:r w:rsidR="004D551B">
        <w:t xml:space="preserve"> (части заявки)</w:t>
      </w:r>
      <w:r>
        <w:t xml:space="preserve"> на участие в закупке и в документации о закупке.</w:t>
      </w:r>
    </w:p>
    <w:p w14:paraId="78CE15A5" w14:textId="77777777" w:rsidR="00480129" w:rsidRDefault="00480129" w:rsidP="00696A07">
      <w:pPr>
        <w:pStyle w:val="111"/>
      </w:pPr>
      <w:r>
        <w:t>Ценовое предложение указывается только в форме ценового предложения.</w:t>
      </w:r>
    </w:p>
    <w:p w14:paraId="1521474A" w14:textId="77777777" w:rsidR="005A5FA9" w:rsidRDefault="005A5FA9" w:rsidP="005A5FA9">
      <w:pPr>
        <w:pStyle w:val="113"/>
      </w:pPr>
      <w:r>
        <w:t>Форма и оформление заявки</w:t>
      </w:r>
    </w:p>
    <w:p w14:paraId="38B8AE89" w14:textId="77777777" w:rsidR="007B673B" w:rsidRDefault="005A5FA9" w:rsidP="007B673B">
      <w:pPr>
        <w:pStyle w:val="111"/>
      </w:pPr>
      <w:r>
        <w:t>Форма заявки на участие</w:t>
      </w:r>
      <w:r w:rsidR="00824FDA">
        <w:t xml:space="preserve"> </w:t>
      </w:r>
      <w:r>
        <w:t xml:space="preserve">в закупке </w:t>
      </w:r>
      <w:r w:rsidR="00824FDA">
        <w:t xml:space="preserve">(форма части заявки на участие в закупке) </w:t>
      </w:r>
      <w:r>
        <w:t>определяется формой, прилагаемой к документации о закупке.</w:t>
      </w:r>
    </w:p>
    <w:p w14:paraId="200C90A4" w14:textId="77777777" w:rsidR="00FC4C6B" w:rsidRDefault="007B673B" w:rsidP="00ED3E9E">
      <w:pPr>
        <w:pStyle w:val="111"/>
      </w:pPr>
      <w:r w:rsidRPr="00FC4C6B">
        <w:rPr>
          <w:lang w:val="en-US"/>
        </w:rPr>
        <w:fldChar w:fldCharType="begin"/>
      </w:r>
      <w:r w:rsidRPr="007B673B">
        <w:rPr>
          <w:lang w:val="en-US"/>
        </w:rPr>
        <w:instrText xml:space="preserve"> IF </w:instrText>
      </w:r>
      <w:r>
        <w:rPr>
          <w:noProof/>
        </w:rPr>
        <w:fldChar w:fldCharType="begin"/>
      </w:r>
      <w:r>
        <w:rPr>
          <w:noProof/>
        </w:rPr>
        <w:instrText xml:space="preserve"> MERGEFIELD "</w:instrText>
      </w:r>
      <w:r w:rsidR="00772932">
        <w:rPr>
          <w:noProof/>
        </w:rPr>
        <w:instrText>ЭФ</w:instrText>
      </w:r>
      <w:r>
        <w:rPr>
          <w:noProof/>
        </w:rPr>
        <w:instrText xml:space="preserve">" </w:instrText>
      </w:r>
      <w:r>
        <w:rPr>
          <w:noProof/>
        </w:rPr>
        <w:fldChar w:fldCharType="separate"/>
      </w:r>
      <w:r w:rsidR="008E5375" w:rsidRPr="00B31BB5">
        <w:rPr>
          <w:noProof/>
        </w:rPr>
        <w:instrText>False</w:instrText>
      </w:r>
      <w:r>
        <w:rPr>
          <w:noProof/>
        </w:rPr>
        <w:fldChar w:fldCharType="end"/>
      </w:r>
      <w:r w:rsidRPr="007B673B">
        <w:rPr>
          <w:lang w:val="en-US"/>
        </w:rPr>
        <w:instrText xml:space="preserve"> </w:instrText>
      </w:r>
      <w:r w:rsidR="00772932">
        <w:rPr>
          <w:lang w:val="en-US"/>
        </w:rPr>
        <w:instrText>= False</w:instrText>
      </w:r>
      <w:r>
        <w:instrText xml:space="preserve"> </w:instrText>
      </w:r>
      <w:r>
        <w:fldChar w:fldCharType="begin"/>
      </w:r>
      <w:r>
        <w:instrText xml:space="preserve"> INCLUDETEXT "</w:instrText>
      </w:r>
      <w:r w:rsidR="00975D8E">
        <w:instrText>\\</w:instrText>
      </w:r>
      <w:r w:rsidR="00975D8E" w:rsidRPr="00975D8E">
        <w:instrText>\\</w:instrText>
      </w:r>
      <w:r w:rsidR="003E53EB" w:rsidRPr="003E53EB">
        <w:instrText>id.irkutskenergo.ru</w:instrText>
      </w:r>
      <w:r w:rsidR="003E53EB">
        <w:instrText>\</w:instrText>
      </w:r>
      <w:r w:rsidR="003E53EB" w:rsidRPr="003E53EB">
        <w:instrText>\root</w:instrText>
      </w:r>
      <w:r w:rsidR="003E53EB">
        <w:instrText>\</w:instrText>
      </w:r>
      <w:r w:rsidR="003E53EB" w:rsidRPr="003E53EB">
        <w:instrText>\Docs</w:instrText>
      </w:r>
      <w:r w:rsidR="003E53EB">
        <w:instrText>\</w:instrText>
      </w:r>
      <w:r w:rsidR="003E53EB" w:rsidRPr="003E53EB">
        <w:instrText>\ЗАКУПКИ</w:instrText>
      </w:r>
      <w:r w:rsidR="003E53EB">
        <w:instrText>\</w:instrText>
      </w:r>
      <w:r w:rsidR="003E53EB" w:rsidRPr="003E53EB">
        <w:instrText>\ОВП ГК_ДСП\</w:instrText>
      </w:r>
      <w:r w:rsidR="003E53EB">
        <w:instrText>\</w:instrText>
      </w:r>
      <w:r w:rsidR="003E53EB" w:rsidRPr="003E53EB">
        <w:instrText>3 РЕГЛАМЕНТ Альбом Документация</w:instrText>
      </w:r>
      <w:r w:rsidR="003E53EB">
        <w:instrText>\</w:instrText>
      </w:r>
      <w:r w:rsidR="003E53EB" w:rsidRPr="003E53EB">
        <w:instrText>\Действующая\</w:instrText>
      </w:r>
      <w:r w:rsidR="003E53EB">
        <w:instrText>\</w:instrText>
      </w:r>
      <w:r w:rsidR="003E53EB" w:rsidRPr="003E53EB">
        <w:instrText>Части</w:instrText>
      </w:r>
      <w:r w:rsidR="00975D8E">
        <w:instrText>\\</w:instrText>
      </w:r>
      <w:r w:rsidR="00FD13AD">
        <w:instrText>Н</w:instrText>
      </w:r>
      <w:r>
        <w:instrText>е-</w:instrText>
      </w:r>
      <w:r w:rsidRPr="00075178">
        <w:instrText>ЭФ.docx</w:instrText>
      </w:r>
      <w:r w:rsidR="006E46C2">
        <w:instrText>"</w:instrText>
      </w:r>
      <w:r w:rsidR="00BA0774" w:rsidRPr="007B673B">
        <w:instrText xml:space="preserve"> </w:instrText>
      </w:r>
      <w:r w:rsidR="00FC4C6B">
        <w:instrText xml:space="preserve"> \* MERGEFORMAT </w:instrText>
      </w:r>
      <w:r>
        <w:fldChar w:fldCharType="separate"/>
      </w:r>
      <w:r w:rsidR="00FC4C6B">
        <w:instrText>Заявка в бумажном виде подается в запечатанном конверте, обозначенный словами «Оригинал заявки».</w:instrText>
      </w:r>
    </w:p>
    <w:p w14:paraId="1D15B960" w14:textId="77777777" w:rsidR="00FC4C6B" w:rsidRDefault="00FC4C6B" w:rsidP="00ED3E9E">
      <w:pPr>
        <w:pStyle w:val="111"/>
      </w:pPr>
      <w:r>
        <w:instrText>Все листы заявки на участие в закупке должны быть прошиты и пронумерованы.</w:instrText>
      </w:r>
    </w:p>
    <w:p w14:paraId="65754A86" w14:textId="77777777" w:rsidR="00FC4C6B" w:rsidRDefault="00FC4C6B" w:rsidP="00ED3E9E">
      <w:pPr>
        <w:pStyle w:val="111"/>
      </w:pPr>
      <w:r>
        <w:instrText>Заявка на участие в закупке должна содержать опись входящих в ее состав документов, должна быть скреплена печатью участника закупки (при наличии) и подписана участником закупки или лицом, уполномоченным таким участником закупки.</w:instrText>
      </w:r>
    </w:p>
    <w:p w14:paraId="5FB8EECA" w14:textId="77777777" w:rsidR="00FC4C6B" w:rsidRDefault="00FC4C6B" w:rsidP="00ED3E9E">
      <w:pPr>
        <w:pStyle w:val="111"/>
      </w:pPr>
      <w:r>
        <w:instrText>На конверте указывается наименование закупки (этапа, лота), на участие в которой подается данная заявка.</w:instrText>
      </w:r>
    </w:p>
    <w:p w14:paraId="54AD9BBD" w14:textId="77777777" w:rsidR="00FC4C6B" w:rsidRDefault="00FC4C6B" w:rsidP="00ED3E9E">
      <w:pPr>
        <w:pStyle w:val="111"/>
      </w:pPr>
      <w:r>
        <w:instrText>К заявке в бумажном виде прикладывается ее электронная копия на электронном носителе, содержащая графические образы (отсканированные копии) документов бумажной заявки, и электронные документы, допускающие поиск и копирование произвольных фрагментов.</w:instrText>
      </w:r>
    </w:p>
    <w:p w14:paraId="233C9221" w14:textId="77777777" w:rsidR="00FC4C6B" w:rsidRDefault="00FC4C6B" w:rsidP="00ED3E9E">
      <w:pPr>
        <w:pStyle w:val="111"/>
      </w:pPr>
      <w:r>
        <w:instrText>Электронным носителем может быть CD- DVD-диск, флэш-накопитель.</w:instrText>
      </w:r>
    </w:p>
    <w:p w14:paraId="65BEC81D" w14:textId="77777777" w:rsidR="00FC4C6B" w:rsidRDefault="00FC4C6B" w:rsidP="00ED3E9E">
      <w:pPr>
        <w:pStyle w:val="111"/>
      </w:pPr>
      <w:r>
        <w:instrText>Название каждого файла должно кратко указывать на содержимое файла.</w:instrText>
      </w:r>
    </w:p>
    <w:p w14:paraId="630FEF5A" w14:textId="77777777" w:rsidR="00FC4C6B" w:rsidRDefault="00FC4C6B" w:rsidP="00ED3E9E">
      <w:pPr>
        <w:pStyle w:val="111"/>
      </w:pPr>
      <w:r>
        <w:instrText>Файлы, содержащие документы, подтверждающие соответствие одному и тому же требованию, группируются в папки.</w:instrText>
      </w:r>
    </w:p>
    <w:p w14:paraId="755E4255" w14:textId="77777777" w:rsidR="00FC4C6B" w:rsidRDefault="00FC4C6B" w:rsidP="00ED3E9E">
      <w:pPr>
        <w:pStyle w:val="111"/>
      </w:pPr>
      <w:r>
        <w:instrText>Имя папки должно кратко описывать требование, в подтверждение которому представляются документы.</w:instrText>
      </w:r>
    </w:p>
    <w:p w14:paraId="3C23B3A3" w14:textId="77777777" w:rsidR="00FC4C6B" w:rsidRDefault="00FC4C6B" w:rsidP="00ED3E9E">
      <w:pPr>
        <w:pStyle w:val="111"/>
      </w:pPr>
      <w:r>
        <w:instrText>Рекомендуемый формат файла заявки на участие в закупке – Docx (Word), рекомендуемый формат файла другого документа – PDF.</w:instrText>
      </w:r>
    </w:p>
    <w:p w14:paraId="40AF3853" w14:textId="77777777" w:rsidR="00C53917" w:rsidRDefault="007B673B" w:rsidP="00537FB2">
      <w:pPr>
        <w:pStyle w:val="111"/>
      </w:pPr>
      <w:r>
        <w:fldChar w:fldCharType="end"/>
      </w:r>
      <w:r w:rsidRPr="00975D8E">
        <w:instrText xml:space="preserve"> </w:instrText>
      </w:r>
      <w:r>
        <w:fldChar w:fldCharType="begin"/>
      </w:r>
      <w:r>
        <w:instrText xml:space="preserve"> INCLUDETEXT</w:instrText>
      </w:r>
      <w:r w:rsidRPr="00075178">
        <w:instrText xml:space="preserve"> </w:instrText>
      </w:r>
      <w:r>
        <w:instrText>"</w:instrText>
      </w:r>
      <w:r w:rsidR="00975D8E">
        <w:instrText>\\</w:instrText>
      </w:r>
      <w:r w:rsidR="00975D8E" w:rsidRPr="00975D8E">
        <w:instrText>\\id.irkutskenergo.ru</w:instrText>
      </w:r>
      <w:r w:rsidR="00975D8E">
        <w:instrText>\</w:instrText>
      </w:r>
      <w:r w:rsidR="00975D8E" w:rsidRPr="00975D8E">
        <w:instrText>\root</w:instrText>
      </w:r>
      <w:r w:rsidR="00975D8E">
        <w:instrText>\</w:instrText>
      </w:r>
      <w:r w:rsidR="00975D8E" w:rsidRPr="00975D8E">
        <w:instrText>\Docs</w:instrText>
      </w:r>
      <w:r w:rsidR="00975D8E">
        <w:instrText>\</w:instrText>
      </w:r>
      <w:r w:rsidR="00975D8E" w:rsidRPr="00975D8E">
        <w:instrText>\ЗАКУПКИ</w:instrText>
      </w:r>
      <w:r w:rsidR="00975D8E">
        <w:instrText>\</w:instrText>
      </w:r>
      <w:r w:rsidR="00975D8E" w:rsidRPr="00975D8E">
        <w:instrText>\ОВП ГК_ДСП</w:instrText>
      </w:r>
      <w:r w:rsidR="00975D8E">
        <w:instrText>\</w:instrText>
      </w:r>
      <w:r w:rsidR="00975D8E" w:rsidRPr="00975D8E">
        <w:instrText>\3 РЕГЛАМЕНТ Альбом Документация</w:instrText>
      </w:r>
      <w:r w:rsidR="00975D8E">
        <w:instrText>\</w:instrText>
      </w:r>
      <w:r w:rsidR="00975D8E" w:rsidRPr="00975D8E">
        <w:instrText>\</w:instrText>
      </w:r>
      <w:r w:rsidR="007E29D2" w:rsidRPr="007E29D2">
        <w:instrText>Действующая</w:instrText>
      </w:r>
      <w:r w:rsidR="00975D8E">
        <w:instrText>\</w:instrText>
      </w:r>
      <w:r w:rsidR="00975D8E" w:rsidRPr="00975D8E">
        <w:instrText>\Части</w:instrText>
      </w:r>
      <w:r w:rsidR="00975D8E">
        <w:instrText>\\</w:instrText>
      </w:r>
      <w:r w:rsidRPr="00075178">
        <w:instrText>ЭФ.docx</w:instrText>
      </w:r>
      <w:r>
        <w:instrText>"</w:instrText>
      </w:r>
      <w:r w:rsidRPr="00075178">
        <w:instrText xml:space="preserve"> </w:instrText>
      </w:r>
      <w:r w:rsidR="00FC4C6B">
        <w:instrText xml:space="preserve"> \* MERGEFORMAT </w:instrText>
      </w:r>
      <w:r>
        <w:fldChar w:fldCharType="separate"/>
      </w:r>
      <w:r w:rsidR="00C53917">
        <w:instrText>Электронная заявка представляет собой электронные документы, допускающие поиск и копирование произвольных фрагментов, и графические образы (отсканированные копии) оригиналов бумажных документов.</w:instrText>
      </w:r>
    </w:p>
    <w:p w14:paraId="1D10A644" w14:textId="77777777" w:rsidR="00C53917" w:rsidRDefault="00C53917" w:rsidP="00537FB2">
      <w:pPr>
        <w:pStyle w:val="111"/>
      </w:pPr>
      <w:r>
        <w:instrText>Название каждого файла заявки должно кратко указывать на содержимое файла.</w:instrText>
      </w:r>
    </w:p>
    <w:p w14:paraId="22C73793" w14:textId="77777777" w:rsidR="00C53917" w:rsidRDefault="00C53917" w:rsidP="00537FB2">
      <w:pPr>
        <w:pStyle w:val="111"/>
      </w:pPr>
      <w:r>
        <w:instrText>Файлы, содержащие документы, подтверждающие соответствие одному и тому же требованию, группируются в папки.</w:instrText>
      </w:r>
    </w:p>
    <w:p w14:paraId="4FABD712" w14:textId="77777777" w:rsidR="00C53917" w:rsidRDefault="00C53917" w:rsidP="00537FB2">
      <w:pPr>
        <w:pStyle w:val="111"/>
      </w:pPr>
      <w:r>
        <w:instrText>Имя папки, содержащей документы, подтверждающие соответствие одному и тому же требованию, должно кратко описывать требование, в подтверждение которому представляются документы.</w:instrText>
      </w:r>
    </w:p>
    <w:p w14:paraId="0E66B11F" w14:textId="77777777" w:rsidR="00C53917" w:rsidRPr="00D9475E" w:rsidRDefault="00C53917" w:rsidP="00C53917">
      <w:pPr>
        <w:pStyle w:val="111"/>
      </w:pPr>
      <w:r>
        <w:instrText>Рекомендуемый формат файла заявки на участие в закупке – Docx (Word), рекомендуемый формат файла другого документа – PDF</w:instrText>
      </w:r>
      <w:r w:rsidRPr="00D9475E">
        <w:instrText>.</w:instrText>
      </w:r>
    </w:p>
    <w:p w14:paraId="74DDBF8B" w14:textId="77777777" w:rsidR="00BE2D3B" w:rsidRDefault="007B673B" w:rsidP="00ED3E9E">
      <w:pPr>
        <w:pStyle w:val="111"/>
        <w:rPr>
          <w:noProof/>
        </w:rPr>
      </w:pPr>
      <w:r>
        <w:fldChar w:fldCharType="end"/>
      </w:r>
      <w:r>
        <w:instrText xml:space="preserve"> </w:instrText>
      </w:r>
      <w:r w:rsidRPr="007B673B">
        <w:instrText xml:space="preserve">\* </w:instrText>
      </w:r>
      <w:r w:rsidRPr="004D606D">
        <w:rPr>
          <w:lang w:val="en-US"/>
        </w:rPr>
        <w:instrText>MERGEFORMAT</w:instrText>
      </w:r>
      <w:r w:rsidRPr="007B673B">
        <w:instrText xml:space="preserve"> </w:instrText>
      </w:r>
      <w:r w:rsidRPr="00FC4C6B">
        <w:rPr>
          <w:lang w:val="en-US"/>
        </w:rPr>
        <w:fldChar w:fldCharType="separate"/>
      </w:r>
      <w:r w:rsidR="00BE2D3B">
        <w:rPr>
          <w:noProof/>
        </w:rPr>
        <w:t>Заявка</w:t>
      </w:r>
      <w:r w:rsidR="00BE2D3B" w:rsidRPr="00BE2D3B">
        <w:rPr>
          <w:bCs/>
          <w:noProof/>
        </w:rPr>
        <w:t xml:space="preserve"> в бумажном виде подается в запечатанном конверте, обозначенный словами «Оригинал</w:t>
      </w:r>
      <w:r w:rsidR="00BE2D3B">
        <w:rPr>
          <w:noProof/>
        </w:rPr>
        <w:t xml:space="preserve"> заявки».</w:t>
      </w:r>
    </w:p>
    <w:p w14:paraId="7A0A3F30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Все листы заявки на участие в закупке должны быть прошиты и пронумерованы.</w:t>
      </w:r>
    </w:p>
    <w:p w14:paraId="762712D7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Заявка на участие в закупке должна содержать опись входящих в ее состав документов, должна быть скреплена печатью участника закупки (при наличии) и подписана участником закупки или лицом, уполномоченным таким участником закупки.</w:t>
      </w:r>
    </w:p>
    <w:p w14:paraId="540AAC6E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На конверте указывается наименование закупки (этапа, лота), на участие в которой подается данная заявка.</w:t>
      </w:r>
    </w:p>
    <w:p w14:paraId="3885C836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К заявке в бумажном виде прикладывается ее электронная копия на электронном носителе, содержащая графические образы (отсканированные копии) документов бумажной заявки, и электронные документы, допускающие поиск и копирование произвольных фрагментов.</w:t>
      </w:r>
    </w:p>
    <w:p w14:paraId="7F5E87B2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Электронным носителем может быть CD- DVD-диск, флэш-накопитель.</w:t>
      </w:r>
    </w:p>
    <w:p w14:paraId="6888ADD3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Название каждого файла должно кратко указывать на содержимое файла.</w:t>
      </w:r>
    </w:p>
    <w:p w14:paraId="5E8162B9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Файлы, содержащие документы, подтверждающие соответствие одному и тому же требованию, группируются в папки.</w:t>
      </w:r>
    </w:p>
    <w:p w14:paraId="24B542B4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Имя папки должно кратко описывать требование, в подтверждение которому представляются документы.</w:t>
      </w:r>
    </w:p>
    <w:p w14:paraId="58CCB1A8" w14:textId="77777777" w:rsidR="00BE2D3B" w:rsidRDefault="00BE2D3B" w:rsidP="00ED3E9E">
      <w:pPr>
        <w:pStyle w:val="111"/>
        <w:rPr>
          <w:noProof/>
        </w:rPr>
      </w:pPr>
      <w:r>
        <w:rPr>
          <w:noProof/>
        </w:rPr>
        <w:t>Рекомендуемый формат файла заявки на участие в закупке – Docx (Word), рекомендуемый формат файла другого документа – PDF.</w:t>
      </w:r>
    </w:p>
    <w:p w14:paraId="4FE1666C" w14:textId="77777777" w:rsidR="005A5FA9" w:rsidRDefault="007B673B" w:rsidP="00ED3E9E">
      <w:pPr>
        <w:pStyle w:val="111"/>
      </w:pPr>
      <w:r w:rsidRPr="00FC4C6B">
        <w:rPr>
          <w:lang w:val="en-US"/>
        </w:rPr>
        <w:fldChar w:fldCharType="end"/>
      </w:r>
      <w:r w:rsidR="005A5FA9" w:rsidRPr="00075178">
        <w:t>Заявка</w:t>
      </w:r>
      <w:r w:rsidR="005A5FA9">
        <w:t xml:space="preserve"> составляется на русском языке.</w:t>
      </w:r>
    </w:p>
    <w:p w14:paraId="152313EE" w14:textId="77777777" w:rsidR="005A5FA9" w:rsidRDefault="005A5FA9" w:rsidP="005A5FA9">
      <w:pPr>
        <w:pStyle w:val="111"/>
      </w:pPr>
      <w:r>
        <w:t>Документы, представляемые</w:t>
      </w:r>
      <w:r w:rsidRPr="00304C71">
        <w:t xml:space="preserve"> на иностранном языке</w:t>
      </w:r>
      <w:r>
        <w:t>,</w:t>
      </w:r>
      <w:r w:rsidRPr="00304C71">
        <w:t xml:space="preserve"> должн</w:t>
      </w:r>
      <w:r>
        <w:t>ы</w:t>
      </w:r>
      <w:r w:rsidRPr="00304C71">
        <w:t xml:space="preserve"> сопровождаться предоставлением перевода на русский язык</w:t>
      </w:r>
      <w:r>
        <w:t xml:space="preserve">, </w:t>
      </w:r>
      <w:r w:rsidRPr="00304C71">
        <w:t>заверенного надлежащим образом</w:t>
      </w:r>
      <w:r>
        <w:t>.</w:t>
      </w:r>
    </w:p>
    <w:p w14:paraId="7DC04B01" w14:textId="77777777" w:rsidR="005A5FA9" w:rsidRDefault="005A5FA9" w:rsidP="005A5FA9">
      <w:pPr>
        <w:pStyle w:val="111"/>
      </w:pPr>
      <w:r w:rsidRPr="00585125">
        <w:t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</w:t>
      </w:r>
      <w:r>
        <w:t>.</w:t>
      </w:r>
    </w:p>
    <w:p w14:paraId="550A5262" w14:textId="77777777" w:rsidR="005A5FA9" w:rsidRDefault="005A5FA9" w:rsidP="005A5FA9">
      <w:pPr>
        <w:pStyle w:val="111"/>
      </w:pPr>
      <w:r>
        <w:t>Все документы, входящие в состав заявки на участие в закупке, должны иметь четко читаемый текст.</w:t>
      </w:r>
    </w:p>
    <w:p w14:paraId="08075E89" w14:textId="77777777" w:rsidR="005A5FA9" w:rsidRDefault="005A5FA9" w:rsidP="005A5FA9">
      <w:pPr>
        <w:pStyle w:val="111"/>
        <w:rPr>
          <w:color w:val="auto"/>
        </w:rPr>
      </w:pPr>
      <w:r w:rsidRPr="00DD4BE1">
        <w:rPr>
          <w:color w:val="auto"/>
        </w:rPr>
        <w:t xml:space="preserve">Если в описании закупаемой продукции указаны значения со словами «не менее, не более, не менее и не более, или, должен быть, может, может быть, должен, должно, должно быть» и с другими подобными, то участнику закупки при подготовке заявки следует указывать конкретное значение условий поставки, свойств и характеристик предлагаемой продукции </w:t>
      </w:r>
      <w:r>
        <w:rPr>
          <w:color w:val="auto"/>
        </w:rPr>
        <w:t xml:space="preserve">или </w:t>
      </w:r>
      <w:r w:rsidRPr="00DD4BE1">
        <w:rPr>
          <w:color w:val="auto"/>
        </w:rPr>
        <w:t>материала, используемо</w:t>
      </w:r>
      <w:r>
        <w:rPr>
          <w:color w:val="auto"/>
        </w:rPr>
        <w:t xml:space="preserve">го </w:t>
      </w:r>
      <w:r w:rsidRPr="00DD4BE1">
        <w:rPr>
          <w:color w:val="auto"/>
        </w:rPr>
        <w:t>при выполнении закупаемых работ или оказания закупаемых услуг.</w:t>
      </w:r>
    </w:p>
    <w:p w14:paraId="1DC25496" w14:textId="77777777" w:rsidR="005A5FA9" w:rsidRDefault="005A5FA9" w:rsidP="005A5FA9">
      <w:pPr>
        <w:pStyle w:val="111"/>
        <w:rPr>
          <w:color w:val="auto"/>
        </w:rPr>
      </w:pPr>
      <w:r w:rsidRPr="00DD4BE1">
        <w:rPr>
          <w:color w:val="auto"/>
        </w:rPr>
        <w:lastRenderedPageBreak/>
        <w:t>Если в описа</w:t>
      </w:r>
      <w:r>
        <w:rPr>
          <w:color w:val="auto"/>
        </w:rPr>
        <w:t>нии закупаемой продукции указан</w:t>
      </w:r>
      <w:r w:rsidRPr="00DD4BE1">
        <w:rPr>
          <w:color w:val="auto"/>
        </w:rPr>
        <w:t xml:space="preserve"> </w:t>
      </w:r>
      <w:r w:rsidRPr="00CD042D">
        <w:rPr>
          <w:color w:val="auto"/>
        </w:rPr>
        <w:t>диапазон</w:t>
      </w:r>
      <w:r w:rsidR="00613ED2">
        <w:rPr>
          <w:color w:val="auto"/>
        </w:rPr>
        <w:t xml:space="preserve"> допустимых зна</w:t>
      </w:r>
      <w:r w:rsidR="00C63BC8">
        <w:rPr>
          <w:color w:val="auto"/>
        </w:rPr>
        <w:t>ч</w:t>
      </w:r>
      <w:r w:rsidR="00613ED2">
        <w:rPr>
          <w:color w:val="auto"/>
        </w:rPr>
        <w:t>ений</w:t>
      </w:r>
      <w:r w:rsidRPr="00CD042D">
        <w:rPr>
          <w:color w:val="auto"/>
        </w:rPr>
        <w:t xml:space="preserve">, </w:t>
      </w:r>
      <w:r w:rsidR="00260376">
        <w:rPr>
          <w:color w:val="auto"/>
        </w:rPr>
        <w:t>текст</w:t>
      </w:r>
      <w:r w:rsidRPr="00CD042D">
        <w:rPr>
          <w:color w:val="auto"/>
        </w:rPr>
        <w:t xml:space="preserve"> которого сопровождается фразой «в диапазоне», «диапазон», «от до» и не может изменяться в ту или иную сторону, участником </w:t>
      </w:r>
      <w:r>
        <w:rPr>
          <w:color w:val="auto"/>
        </w:rPr>
        <w:t>закупки</w:t>
      </w:r>
      <w:r w:rsidRPr="00CD042D">
        <w:rPr>
          <w:color w:val="auto"/>
        </w:rPr>
        <w:t xml:space="preserve"> </w:t>
      </w:r>
      <w:r>
        <w:rPr>
          <w:color w:val="auto"/>
        </w:rPr>
        <w:t>должна быть предложена</w:t>
      </w:r>
      <w:r w:rsidRPr="00CD042D">
        <w:rPr>
          <w:color w:val="auto"/>
        </w:rPr>
        <w:t xml:space="preserve"> </w:t>
      </w:r>
      <w:r>
        <w:rPr>
          <w:color w:val="auto"/>
        </w:rPr>
        <w:t xml:space="preserve">продукция </w:t>
      </w:r>
      <w:r w:rsidRPr="00CD042D">
        <w:rPr>
          <w:color w:val="auto"/>
        </w:rPr>
        <w:t>именно с таким значением</w:t>
      </w:r>
      <w:r>
        <w:rPr>
          <w:color w:val="auto"/>
        </w:rPr>
        <w:t>.</w:t>
      </w:r>
    </w:p>
    <w:p w14:paraId="4333B56A" w14:textId="77777777" w:rsidR="005A5FA9" w:rsidRDefault="005A5FA9" w:rsidP="005A5FA9">
      <w:pPr>
        <w:pStyle w:val="111"/>
        <w:rPr>
          <w:color w:val="auto"/>
        </w:rPr>
      </w:pPr>
      <w:r w:rsidRPr="00DD4BE1">
        <w:rPr>
          <w:color w:val="auto"/>
        </w:rPr>
        <w:t>Если в описан</w:t>
      </w:r>
      <w:r>
        <w:rPr>
          <w:color w:val="auto"/>
        </w:rPr>
        <w:t xml:space="preserve">ии закупаемой продукции указан </w:t>
      </w:r>
      <w:r w:rsidR="00554235" w:rsidRPr="00CD042D">
        <w:rPr>
          <w:color w:val="auto"/>
        </w:rPr>
        <w:t>диапазон</w:t>
      </w:r>
      <w:r w:rsidR="00554235">
        <w:rPr>
          <w:color w:val="auto"/>
        </w:rPr>
        <w:t xml:space="preserve"> допустимых значений</w:t>
      </w:r>
      <w:r w:rsidRPr="00AB162A">
        <w:rPr>
          <w:color w:val="auto"/>
        </w:rPr>
        <w:t xml:space="preserve">, </w:t>
      </w:r>
      <w:r w:rsidR="001C020A">
        <w:rPr>
          <w:color w:val="auto"/>
        </w:rPr>
        <w:t>текст</w:t>
      </w:r>
      <w:r w:rsidRPr="00AB162A">
        <w:rPr>
          <w:color w:val="auto"/>
        </w:rPr>
        <w:t xml:space="preserve"> которого сопровождается фразой «в пределах диапазона» </w:t>
      </w:r>
      <w:r w:rsidRPr="00CD042D">
        <w:rPr>
          <w:color w:val="auto"/>
        </w:rPr>
        <w:t xml:space="preserve">участником </w:t>
      </w:r>
      <w:r>
        <w:rPr>
          <w:color w:val="auto"/>
        </w:rPr>
        <w:t>закупки</w:t>
      </w:r>
      <w:r w:rsidRPr="00CD042D">
        <w:rPr>
          <w:color w:val="auto"/>
        </w:rPr>
        <w:t xml:space="preserve"> </w:t>
      </w:r>
      <w:r>
        <w:rPr>
          <w:color w:val="auto"/>
        </w:rPr>
        <w:t>должна быть предложена</w:t>
      </w:r>
      <w:r w:rsidRPr="00CD042D">
        <w:rPr>
          <w:color w:val="auto"/>
        </w:rPr>
        <w:t xml:space="preserve"> </w:t>
      </w:r>
      <w:r>
        <w:rPr>
          <w:color w:val="auto"/>
        </w:rPr>
        <w:t xml:space="preserve">продукция </w:t>
      </w:r>
      <w:r w:rsidRPr="00CD042D">
        <w:rPr>
          <w:color w:val="auto"/>
        </w:rPr>
        <w:t xml:space="preserve">именно </w:t>
      </w:r>
      <w:r w:rsidRPr="00AB162A">
        <w:rPr>
          <w:color w:val="auto"/>
        </w:rPr>
        <w:t xml:space="preserve">точно таким же </w:t>
      </w:r>
      <w:r w:rsidR="00C22E7C">
        <w:rPr>
          <w:color w:val="auto"/>
        </w:rPr>
        <w:t xml:space="preserve">значением </w:t>
      </w:r>
      <w:r>
        <w:rPr>
          <w:color w:val="auto"/>
        </w:rPr>
        <w:t>или</w:t>
      </w:r>
      <w:r w:rsidRPr="00AB162A">
        <w:rPr>
          <w:color w:val="auto"/>
        </w:rPr>
        <w:t xml:space="preserve"> </w:t>
      </w:r>
      <w:r w:rsidR="003C081F">
        <w:rPr>
          <w:color w:val="auto"/>
        </w:rPr>
        <w:t xml:space="preserve">значением, </w:t>
      </w:r>
      <w:r w:rsidRPr="00AB162A">
        <w:rPr>
          <w:color w:val="auto"/>
        </w:rPr>
        <w:t>попадающим в обозначенный диапазон</w:t>
      </w:r>
      <w:r>
        <w:rPr>
          <w:color w:val="auto"/>
        </w:rPr>
        <w:t>.</w:t>
      </w:r>
    </w:p>
    <w:p w14:paraId="31C382D1" w14:textId="77777777" w:rsidR="005A5FA9" w:rsidRDefault="005A5FA9" w:rsidP="005A5FA9">
      <w:pPr>
        <w:pStyle w:val="111"/>
        <w:rPr>
          <w:color w:val="auto"/>
        </w:rPr>
      </w:pPr>
      <w:r w:rsidRPr="00DD4BE1">
        <w:rPr>
          <w:color w:val="auto"/>
        </w:rPr>
        <w:t>Если в описан</w:t>
      </w:r>
      <w:r>
        <w:rPr>
          <w:color w:val="auto"/>
        </w:rPr>
        <w:t xml:space="preserve">ии закупаемой продукции указан </w:t>
      </w:r>
      <w:r w:rsidR="00943253" w:rsidRPr="00CD042D">
        <w:rPr>
          <w:color w:val="auto"/>
        </w:rPr>
        <w:t>диапазон</w:t>
      </w:r>
      <w:r w:rsidR="00943253">
        <w:rPr>
          <w:color w:val="auto"/>
        </w:rPr>
        <w:t xml:space="preserve"> допустимых значений</w:t>
      </w:r>
      <w:r w:rsidRPr="00AB162A">
        <w:rPr>
          <w:color w:val="auto"/>
        </w:rPr>
        <w:t xml:space="preserve">, значение которого сопровождается фразой «не менее», «не более», «не меньше», «не больше», «не уже», «не шире», «не ниже», «не выше» </w:t>
      </w:r>
      <w:r w:rsidRPr="00CD042D">
        <w:rPr>
          <w:color w:val="auto"/>
        </w:rPr>
        <w:t xml:space="preserve">участником </w:t>
      </w:r>
      <w:r>
        <w:rPr>
          <w:color w:val="auto"/>
        </w:rPr>
        <w:t>закупки</w:t>
      </w:r>
      <w:r w:rsidRPr="00CD042D">
        <w:rPr>
          <w:color w:val="auto"/>
        </w:rPr>
        <w:t xml:space="preserve"> </w:t>
      </w:r>
      <w:r>
        <w:rPr>
          <w:color w:val="auto"/>
        </w:rPr>
        <w:t>должна быть предложена</w:t>
      </w:r>
      <w:r w:rsidRPr="00CD042D">
        <w:rPr>
          <w:color w:val="auto"/>
        </w:rPr>
        <w:t xml:space="preserve"> </w:t>
      </w:r>
      <w:r>
        <w:rPr>
          <w:color w:val="auto"/>
        </w:rPr>
        <w:t xml:space="preserve">продукция </w:t>
      </w:r>
      <w:r w:rsidRPr="00CD042D">
        <w:rPr>
          <w:color w:val="auto"/>
        </w:rPr>
        <w:t xml:space="preserve">именно с таким значением </w:t>
      </w:r>
      <w:r w:rsidRPr="00AB162A">
        <w:rPr>
          <w:color w:val="auto"/>
        </w:rPr>
        <w:t>либо значением, «поглощающим» заданный диапазон, но без сопровождения фраз «не менее», «не более», «не меньше», «не больше», «не уже», «не шире», «не ниже», «не выше».</w:t>
      </w:r>
    </w:p>
    <w:p w14:paraId="347E6790" w14:textId="77777777" w:rsidR="005A5FA9" w:rsidRDefault="005A5FA9" w:rsidP="005A5FA9">
      <w:pPr>
        <w:pStyle w:val="111"/>
        <w:rPr>
          <w:color w:val="auto"/>
        </w:rPr>
      </w:pPr>
      <w:r w:rsidRPr="00DD4BE1">
        <w:rPr>
          <w:color w:val="auto"/>
        </w:rPr>
        <w:t xml:space="preserve">Если в описании закупаемой продукции </w:t>
      </w:r>
      <w:r w:rsidRPr="00AB162A">
        <w:rPr>
          <w:color w:val="auto"/>
        </w:rPr>
        <w:t>предоставляется альтернативный выбор между различными вариантами, сопровождаемый альтернативными союзами «или», «либо»</w:t>
      </w:r>
      <w:r>
        <w:rPr>
          <w:color w:val="auto"/>
        </w:rPr>
        <w:t>,</w:t>
      </w:r>
      <w:r w:rsidRPr="00AB162A">
        <w:rPr>
          <w:color w:val="auto"/>
        </w:rPr>
        <w:t xml:space="preserve"> участник </w:t>
      </w:r>
      <w:r>
        <w:rPr>
          <w:color w:val="auto"/>
        </w:rPr>
        <w:t>закупки</w:t>
      </w:r>
      <w:r w:rsidRPr="00AB162A">
        <w:rPr>
          <w:color w:val="auto"/>
        </w:rPr>
        <w:t xml:space="preserve"> должен выбрать только один из предложенных вариантов</w:t>
      </w:r>
      <w:r>
        <w:rPr>
          <w:color w:val="auto"/>
        </w:rPr>
        <w:t>.</w:t>
      </w:r>
    </w:p>
    <w:p w14:paraId="7057DEC5" w14:textId="77777777" w:rsidR="005A5FA9" w:rsidRDefault="005A5FA9" w:rsidP="005A5FA9">
      <w:pPr>
        <w:pStyle w:val="111"/>
        <w:rPr>
          <w:color w:val="auto"/>
        </w:rPr>
      </w:pPr>
      <w:r w:rsidRPr="00DD4BE1">
        <w:rPr>
          <w:color w:val="auto"/>
        </w:rPr>
        <w:t>Если в описан</w:t>
      </w:r>
      <w:r>
        <w:rPr>
          <w:color w:val="auto"/>
        </w:rPr>
        <w:t xml:space="preserve">ии закупаемой продукции указывается </w:t>
      </w:r>
      <w:r w:rsidRPr="00AB162A">
        <w:rPr>
          <w:color w:val="auto"/>
        </w:rPr>
        <w:t xml:space="preserve">перечисление показателей, характеристик товара с использованием союза «и», а также знака препинания «,», «;» участник </w:t>
      </w:r>
      <w:r>
        <w:rPr>
          <w:color w:val="auto"/>
        </w:rPr>
        <w:t>закупки</w:t>
      </w:r>
      <w:r w:rsidRPr="00CD042D">
        <w:rPr>
          <w:color w:val="auto"/>
        </w:rPr>
        <w:t xml:space="preserve"> </w:t>
      </w:r>
      <w:r w:rsidRPr="00AB162A">
        <w:rPr>
          <w:color w:val="auto"/>
        </w:rPr>
        <w:t xml:space="preserve">должен указать все установленные показатели, характеристики </w:t>
      </w:r>
      <w:r>
        <w:rPr>
          <w:color w:val="auto"/>
        </w:rPr>
        <w:t>продукции.</w:t>
      </w:r>
    </w:p>
    <w:p w14:paraId="760A1523" w14:textId="77777777" w:rsidR="005A5FA9" w:rsidRDefault="005A5FA9" w:rsidP="005A5FA9">
      <w:pPr>
        <w:pStyle w:val="111"/>
        <w:rPr>
          <w:color w:val="auto"/>
        </w:rPr>
      </w:pPr>
      <w:r w:rsidRPr="00DD4BE1">
        <w:rPr>
          <w:color w:val="auto"/>
        </w:rPr>
        <w:t xml:space="preserve">Если в описании закупаемой продукции </w:t>
      </w:r>
      <w:r w:rsidRPr="00AB162A">
        <w:rPr>
          <w:color w:val="auto"/>
        </w:rPr>
        <w:t xml:space="preserve">указывается перечисление показателей с использованием «и/или», участник </w:t>
      </w:r>
      <w:r>
        <w:rPr>
          <w:color w:val="auto"/>
        </w:rPr>
        <w:t>закупки</w:t>
      </w:r>
      <w:r w:rsidRPr="00CD042D">
        <w:rPr>
          <w:color w:val="auto"/>
        </w:rPr>
        <w:t xml:space="preserve"> </w:t>
      </w:r>
      <w:r w:rsidRPr="00AB162A">
        <w:rPr>
          <w:color w:val="auto"/>
        </w:rPr>
        <w:t xml:space="preserve">указывает все установленные показатели или один из установленных показателей характеристик </w:t>
      </w:r>
      <w:r>
        <w:rPr>
          <w:color w:val="auto"/>
        </w:rPr>
        <w:t>продукции.</w:t>
      </w:r>
    </w:p>
    <w:p w14:paraId="7BD9DD5E" w14:textId="77777777" w:rsidR="005A5FA9" w:rsidRPr="00B20719" w:rsidRDefault="005A5FA9" w:rsidP="00B20719">
      <w:pPr>
        <w:pStyle w:val="111"/>
        <w:rPr>
          <w:color w:val="auto"/>
        </w:rPr>
      </w:pPr>
      <w:r w:rsidRPr="00DD4BE1">
        <w:rPr>
          <w:color w:val="auto"/>
        </w:rPr>
        <w:t xml:space="preserve">Если в описании закупаемой продукции </w:t>
      </w:r>
      <w:r w:rsidRPr="00AB162A">
        <w:rPr>
          <w:color w:val="auto"/>
        </w:rPr>
        <w:t>указывается перечисление показателей с использованием зна</w:t>
      </w:r>
      <w:r>
        <w:rPr>
          <w:color w:val="auto"/>
        </w:rPr>
        <w:t>ков</w:t>
      </w:r>
      <w:r w:rsidRPr="00AB162A">
        <w:rPr>
          <w:color w:val="auto"/>
        </w:rPr>
        <w:t xml:space="preserve"> «/»</w:t>
      </w:r>
      <w:r>
        <w:rPr>
          <w:color w:val="auto"/>
        </w:rPr>
        <w:t>,</w:t>
      </w:r>
      <w:r w:rsidRPr="00AB162A">
        <w:rPr>
          <w:color w:val="auto"/>
        </w:rPr>
        <w:t xml:space="preserve"> «-», </w:t>
      </w:r>
      <w:r>
        <w:rPr>
          <w:color w:val="auto"/>
        </w:rPr>
        <w:t>«—</w:t>
      </w:r>
      <w:r w:rsidRPr="009751FD">
        <w:rPr>
          <w:color w:val="auto"/>
        </w:rPr>
        <w:t>» участник закупки указывает все установленные показатели характеристик продукции.</w:t>
      </w:r>
    </w:p>
    <w:p w14:paraId="700E5083" w14:textId="77777777" w:rsidR="00696A07" w:rsidRDefault="00696A07" w:rsidP="00696A07">
      <w:pPr>
        <w:pStyle w:val="113"/>
      </w:pPr>
      <w:r>
        <w:t>Требования к описанию предложения</w:t>
      </w:r>
    </w:p>
    <w:p w14:paraId="7033AB0C" w14:textId="77777777" w:rsidR="00696A07" w:rsidRPr="00AC3114" w:rsidRDefault="00696A07" w:rsidP="00696A07">
      <w:pPr>
        <w:pStyle w:val="111"/>
      </w:pPr>
      <w:r>
        <w:t>Предл</w:t>
      </w:r>
      <w:r w:rsidRPr="00AC3114">
        <w:t>а</w:t>
      </w:r>
      <w:r>
        <w:t>га</w:t>
      </w:r>
      <w:r w:rsidRPr="00AC3114">
        <w:t xml:space="preserve">емая участником продукция должна соответствовать </w:t>
      </w:r>
      <w:r>
        <w:t>описанию закупаемой продукции, определенному документацией о закупке (приложениями к документации о закупке).</w:t>
      </w:r>
    </w:p>
    <w:p w14:paraId="0935D623" w14:textId="77777777" w:rsidR="00696A07" w:rsidRDefault="00696A07" w:rsidP="00696A07">
      <w:pPr>
        <w:pStyle w:val="111"/>
      </w:pPr>
      <w:r>
        <w:t xml:space="preserve">Описание предлагаемой продукции (техническое предложение), предоставляемое участником, выражается согласием с требованиями документации о закупке, которое указывается в </w:t>
      </w:r>
      <w:r w:rsidR="00182F2F">
        <w:t>первой части заявки</w:t>
      </w:r>
      <w:r>
        <w:t xml:space="preserve"> на участие в закупке.</w:t>
      </w:r>
    </w:p>
    <w:p w14:paraId="7164AA0B" w14:textId="77777777" w:rsidR="00696A07" w:rsidRPr="0042025B" w:rsidRDefault="00696A07" w:rsidP="00696A07">
      <w:pPr>
        <w:pStyle w:val="111"/>
      </w:pPr>
      <w:r>
        <w:t xml:space="preserve">При подаче альтернативного предложения (если это допускается документацией о закупке), альтернативное предложение </w:t>
      </w:r>
      <w:r w:rsidRPr="0042025B">
        <w:t>должно содержать описание</w:t>
      </w:r>
      <w:r w:rsidRPr="006B5FE0">
        <w:t xml:space="preserve"> </w:t>
      </w:r>
      <w:r w:rsidRPr="0042025B">
        <w:t>потребительских свойств, условий эксплуатации, технических, эксплуатационных и иных свойств и характеристик, указанных в описании закупаемой продукции, определенном документацией о закупке.</w:t>
      </w:r>
    </w:p>
    <w:p w14:paraId="3DDC6414" w14:textId="77777777" w:rsidR="00696A07" w:rsidRDefault="00696A07" w:rsidP="00696A07">
      <w:pPr>
        <w:pStyle w:val="111"/>
      </w:pPr>
      <w:r w:rsidRPr="0042025B">
        <w:t>Предложение участника закупки в отношении условий дого</w:t>
      </w:r>
      <w:r>
        <w:t xml:space="preserve">вора (коммерческое предложение) </w:t>
      </w:r>
      <w:r w:rsidRPr="0042025B">
        <w:t>описыва</w:t>
      </w:r>
      <w:r>
        <w:t>е</w:t>
      </w:r>
      <w:r w:rsidRPr="0042025B">
        <w:t xml:space="preserve">тся путем заполнения соответствующих полей формы </w:t>
      </w:r>
      <w:r w:rsidR="00332193">
        <w:t xml:space="preserve">второй части </w:t>
      </w:r>
      <w:r w:rsidRPr="0042025B">
        <w:t>заявки</w:t>
      </w:r>
      <w:r>
        <w:t>.</w:t>
      </w:r>
    </w:p>
    <w:p w14:paraId="4AF82550" w14:textId="77777777" w:rsidR="00696A07" w:rsidRDefault="00696A07" w:rsidP="00696A07">
      <w:pPr>
        <w:pStyle w:val="111"/>
      </w:pPr>
      <w:r w:rsidRPr="0042025B">
        <w:t>Предложение участника закупки в от</w:t>
      </w:r>
      <w:r>
        <w:t>ношении предлагаемой продукции (при подаче альтернативного предложения</w:t>
      </w:r>
      <w:r w:rsidRPr="0042025B">
        <w:t>) описыва</w:t>
      </w:r>
      <w:r>
        <w:t>е</w:t>
      </w:r>
      <w:r w:rsidRPr="0042025B">
        <w:t>тся путем заполнения соответствующих полей формы заявки</w:t>
      </w:r>
      <w:r>
        <w:t xml:space="preserve"> или путем предоставления документов, содержащих описание предлагаемой продукции.</w:t>
      </w:r>
    </w:p>
    <w:p w14:paraId="2CBC43EF" w14:textId="77777777" w:rsidR="00696A07" w:rsidRDefault="00696A07" w:rsidP="00696A07">
      <w:pPr>
        <w:pStyle w:val="111"/>
      </w:pPr>
      <w:r>
        <w:lastRenderedPageBreak/>
        <w:t>Участник закупки указывает (декларирует) в заявке на участие в закупке наименование страны происхождения предлагаемой работы или услуги (в соответствующем поле формы заявки на участие в закупке).</w:t>
      </w:r>
    </w:p>
    <w:p w14:paraId="4D86E172" w14:textId="77777777" w:rsidR="00696A07" w:rsidRDefault="00696A07" w:rsidP="00696A07">
      <w:pPr>
        <w:pStyle w:val="111"/>
      </w:pPr>
      <w:r>
        <w:t>Участник закупки отвечает за представление недостоверных сведений о стране происхождения работы или услуги, указанных в заявке на участие в закупке.</w:t>
      </w:r>
    </w:p>
    <w:p w14:paraId="4A83A00A" w14:textId="77777777" w:rsidR="00696A07" w:rsidRPr="0042025B" w:rsidRDefault="00696A07" w:rsidP="00696A07">
      <w:pPr>
        <w:pStyle w:val="111"/>
      </w:pPr>
      <w:r>
        <w:t>Заявка не должна содержать противоречивую информацию или допускать двусмысленных толкований.</w:t>
      </w:r>
    </w:p>
    <w:p w14:paraId="369F805E" w14:textId="77777777" w:rsidR="00696A07" w:rsidRDefault="00696A07" w:rsidP="00696A07">
      <w:pPr>
        <w:pStyle w:val="113"/>
      </w:pPr>
      <w:r>
        <w:t>Ошибки документации</w:t>
      </w:r>
      <w:r w:rsidR="001E00DB">
        <w:t xml:space="preserve"> о закупке</w:t>
      </w:r>
    </w:p>
    <w:p w14:paraId="200C5CBC" w14:textId="77777777" w:rsidR="00696A07" w:rsidRDefault="00696A07" w:rsidP="00696A07">
      <w:pPr>
        <w:pStyle w:val="111"/>
      </w:pPr>
      <w:r w:rsidRPr="0042025B">
        <w:t>При обнаружении ошибки в описании закупаемой продукции (описании предмета закупки</w:t>
      </w:r>
      <w:r>
        <w:t>, описании</w:t>
      </w:r>
      <w:r w:rsidRPr="0042025B">
        <w:t>) участник</w:t>
      </w:r>
      <w:r>
        <w:t xml:space="preserve"> закупки:</w:t>
      </w:r>
    </w:p>
    <w:p w14:paraId="154E4FD2" w14:textId="77777777" w:rsidR="00696A07" w:rsidRDefault="00696A07" w:rsidP="00696A07">
      <w:pPr>
        <w:pStyle w:val="a0"/>
      </w:pPr>
      <w:r>
        <w:t>указывает ошибочный пункт документации о закупке,</w:t>
      </w:r>
    </w:p>
    <w:p w14:paraId="7858F59D" w14:textId="77777777" w:rsidR="00696A07" w:rsidRDefault="00696A07" w:rsidP="00696A07">
      <w:pPr>
        <w:pStyle w:val="a0"/>
      </w:pPr>
      <w:r>
        <w:t xml:space="preserve">указывает </w:t>
      </w:r>
      <w:r w:rsidRPr="0042025B">
        <w:t xml:space="preserve">краткое обоснование признания описания ошибочным, </w:t>
      </w:r>
    </w:p>
    <w:p w14:paraId="07D38F6F" w14:textId="77777777" w:rsidR="00696A07" w:rsidRDefault="00696A07" w:rsidP="00696A07">
      <w:pPr>
        <w:pStyle w:val="a0"/>
      </w:pPr>
      <w:r w:rsidRPr="0042025B">
        <w:t xml:space="preserve">взамен </w:t>
      </w:r>
      <w:r>
        <w:t xml:space="preserve">ошибочного пункта </w:t>
      </w:r>
      <w:r w:rsidRPr="0042025B">
        <w:t xml:space="preserve">предлагает </w:t>
      </w:r>
      <w:r>
        <w:t>собственное описание в части ошибочного пункта</w:t>
      </w:r>
      <w:r w:rsidRPr="00EC4E0C">
        <w:t xml:space="preserve"> </w:t>
      </w:r>
      <w:r>
        <w:t>документации о закупке (исправление),</w:t>
      </w:r>
    </w:p>
    <w:p w14:paraId="5A32517E" w14:textId="77777777" w:rsidR="00696A07" w:rsidRDefault="00696A07" w:rsidP="00696A07">
      <w:pPr>
        <w:pStyle w:val="a0"/>
      </w:pPr>
      <w:r>
        <w:t>подает исправление как запрос разъяснений в порядке подачи запросов разъяснений.</w:t>
      </w:r>
    </w:p>
    <w:p w14:paraId="576D2324" w14:textId="77777777" w:rsidR="00696A07" w:rsidRPr="00696A07" w:rsidRDefault="00696A07" w:rsidP="00696A07">
      <w:pPr>
        <w:pStyle w:val="111"/>
        <w:rPr>
          <w:color w:val="auto"/>
        </w:rPr>
      </w:pPr>
      <w:r>
        <w:br w:type="page"/>
      </w:r>
    </w:p>
    <w:p w14:paraId="10EA0A27" w14:textId="357772B8" w:rsidR="007521DB" w:rsidRDefault="00536BD9" w:rsidP="007521DB">
      <w:pPr>
        <w:pStyle w:val="1"/>
      </w:pPr>
      <w:r w:rsidRPr="00536BD9">
        <w:lastRenderedPageBreak/>
        <w:t xml:space="preserve">Требования к </w:t>
      </w:r>
      <w:r w:rsidR="002C1726">
        <w:t>предложению</w:t>
      </w:r>
      <w:r w:rsidR="00F32D7E">
        <w:t xml:space="preserve"> участника</w:t>
      </w:r>
      <w:bookmarkEnd w:id="5"/>
    </w:p>
    <w:p w14:paraId="7D94271F" w14:textId="77777777" w:rsidR="002F56E2" w:rsidRDefault="002F56E2" w:rsidP="002F56E2">
      <w:pPr>
        <w:pStyle w:val="113"/>
      </w:pPr>
      <w:r>
        <w:t>Требования к коммерческому предложению участника</w:t>
      </w:r>
    </w:p>
    <w:tbl>
      <w:tblPr>
        <w:tblStyle w:val="af8"/>
        <w:tblW w:w="8743" w:type="dxa"/>
        <w:tblCellSpacing w:w="42" w:type="dxa"/>
        <w:tblLayout w:type="fixed"/>
        <w:tblCellMar>
          <w:top w:w="85" w:type="dxa"/>
          <w:left w:w="0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01"/>
        <w:gridCol w:w="2977"/>
        <w:gridCol w:w="4865"/>
      </w:tblGrid>
      <w:tr w:rsidR="00634BC6" w:rsidRPr="00B56B74" w14:paraId="71682E31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37ADCFDE" w14:textId="77777777" w:rsidR="00634BC6" w:rsidRPr="00B56B74" w:rsidRDefault="00634BC6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220C3804" w14:textId="77777777" w:rsidR="00634BC6" w:rsidRPr="00B56B74" w:rsidRDefault="00710D05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 w:cs="Calibri"/>
                <w:color w:val="000000"/>
                <w:lang w:val="en-US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Предмет</w:t>
            </w:r>
            <w:r w:rsidR="00634BC6" w:rsidRPr="00B56B74">
              <w:rPr>
                <w:rFonts w:asciiTheme="minorHAnsi" w:hAnsiTheme="minorHAnsi" w:cs="Calibri"/>
                <w:color w:val="000000"/>
              </w:rPr>
              <w:t xml:space="preserve"> договора</w:t>
            </w:r>
          </w:p>
        </w:tc>
        <w:sdt>
          <w:sdtPr>
            <w:id w:val="1996138216"/>
            <w:placeholder>
              <w:docPart w:val="17F7FCDB4D5242EBAC4C3ABEBCA5F1F6"/>
            </w:placeholder>
          </w:sdtPr>
          <w:sdtEndPr/>
          <w:sdtContent>
            <w:tc>
              <w:tcPr>
                <w:tcW w:w="4739" w:type="dxa"/>
                <w:tcBorders>
                  <w:top w:val="single" w:sz="4" w:space="0" w:color="8A8A8A"/>
                  <w:left w:val="single" w:sz="4" w:space="0" w:color="8A8A8A"/>
                  <w:bottom w:val="single" w:sz="4" w:space="0" w:color="8A8A8A"/>
                  <w:right w:val="single" w:sz="4" w:space="0" w:color="8A8A8A"/>
                </w:tcBorders>
                <w:tcMar>
                  <w:left w:w="85" w:type="dxa"/>
                </w:tcMar>
                <w:vAlign w:val="center"/>
              </w:tcPr>
              <w:p w14:paraId="49CDA60D" w14:textId="69F7AE03" w:rsidR="00634BC6" w:rsidRPr="004A6C40" w:rsidRDefault="004D606D" w:rsidP="00E17AE3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rPr>
                    <w:rFonts w:asciiTheme="minorHAnsi" w:hAnsiTheme="minorHAnsi"/>
                  </w:rPr>
                </w:pPr>
                <w:r w:rsidRPr="004D606D">
                  <w:rPr>
                    <w:noProof/>
                  </w:rPr>
                  <w:t>Оказание услуг по оценке рыночной стоимости имущества (транспортных средств</w:t>
                </w:r>
                <w:r w:rsidR="00BE2D3B">
                  <w:rPr>
                    <w:noProof/>
                  </w:rPr>
                  <w:t xml:space="preserve"> и оборудования) в количестве </w:t>
                </w:r>
                <w:r w:rsidR="00BE2D3B" w:rsidRPr="00BE2D3B">
                  <w:rPr>
                    <w:b/>
                    <w:noProof/>
                  </w:rPr>
                  <w:t>29</w:t>
                </w:r>
                <w:r w:rsidRPr="00BE2D3B">
                  <w:rPr>
                    <w:b/>
                    <w:noProof/>
                  </w:rPr>
                  <w:t xml:space="preserve"> единиц.</w:t>
                </w:r>
                <w:r w:rsidRPr="004D606D">
                  <w:rPr>
                    <w:noProof/>
                  </w:rPr>
                  <w:t xml:space="preserve"> Цель: реализация.</w:t>
                </w:r>
              </w:p>
            </w:tc>
          </w:sdtContent>
        </w:sdt>
      </w:tr>
      <w:tr w:rsidR="00D56859" w:rsidRPr="00B56B74" w14:paraId="7B9E58EF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44C0F61A" w14:textId="77777777" w:rsidR="00D56859" w:rsidRPr="00B56B74" w:rsidRDefault="00D56859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39AE174A" w14:textId="77777777" w:rsidR="00D56859" w:rsidRPr="00B56B74" w:rsidRDefault="00D56859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Количество закупаемой продукции (объем выполняемых работ, оказываемых услуг)</w:t>
            </w:r>
          </w:p>
        </w:tc>
        <w:tc>
          <w:tcPr>
            <w:tcW w:w="4739" w:type="dxa"/>
            <w:tcBorders>
              <w:top w:val="single" w:sz="4" w:space="0" w:color="8A8A8A"/>
              <w:left w:val="single" w:sz="4" w:space="0" w:color="8A8A8A"/>
              <w:bottom w:val="single" w:sz="4" w:space="0" w:color="8A8A8A"/>
              <w:right w:val="single" w:sz="4" w:space="0" w:color="8A8A8A"/>
            </w:tcBorders>
            <w:tcMar>
              <w:left w:w="85" w:type="dxa"/>
            </w:tcMar>
            <w:vAlign w:val="center"/>
          </w:tcPr>
          <w:p w14:paraId="66C05589" w14:textId="56CD0FD6" w:rsidR="00D56859" w:rsidRPr="00BE2D3B" w:rsidRDefault="00BE2D3B" w:rsidP="00BE2D3B">
            <w:pPr>
              <w:pStyle w:val="111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/>
                <w:b/>
              </w:rPr>
            </w:pPr>
            <w:r w:rsidRPr="00BE2D3B">
              <w:rPr>
                <w:b/>
                <w:noProof/>
              </w:rPr>
              <w:t>29</w:t>
            </w:r>
            <w:r w:rsidR="00797224" w:rsidRPr="00BE2D3B">
              <w:rPr>
                <w:b/>
                <w:noProof/>
              </w:rPr>
              <w:t xml:space="preserve"> единиц</w:t>
            </w:r>
          </w:p>
        </w:tc>
      </w:tr>
      <w:tr w:rsidR="00556650" w:rsidRPr="00B56B74" w14:paraId="32102805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04C6C5CF" w14:textId="77777777" w:rsidR="00556650" w:rsidRPr="00B56B74" w:rsidRDefault="00556650" w:rsidP="00556650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589F48C6" w14:textId="77777777" w:rsidR="00556650" w:rsidRPr="00B56B74" w:rsidRDefault="00556650" w:rsidP="00556650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Место поставки продукции (выполнения работ, оказания услуг)</w:t>
            </w:r>
          </w:p>
        </w:tc>
        <w:sdt>
          <w:sdtPr>
            <w:id w:val="776832097"/>
            <w:placeholder>
              <w:docPart w:val="3653E772A2EB4DFB8021E2503626D2AA"/>
            </w:placeholder>
          </w:sdtPr>
          <w:sdtEndPr/>
          <w:sdtContent>
            <w:tc>
              <w:tcPr>
                <w:tcW w:w="4739" w:type="dxa"/>
                <w:tcBorders>
                  <w:top w:val="single" w:sz="4" w:space="0" w:color="8A8A8A"/>
                  <w:left w:val="single" w:sz="4" w:space="0" w:color="8A8A8A"/>
                  <w:bottom w:val="single" w:sz="4" w:space="0" w:color="8A8A8A"/>
                  <w:right w:val="single" w:sz="4" w:space="0" w:color="8A8A8A"/>
                </w:tcBorders>
                <w:tcMar>
                  <w:left w:w="85" w:type="dxa"/>
                </w:tcMar>
                <w:vAlign w:val="center"/>
              </w:tcPr>
              <w:p w14:paraId="71B7C512" w14:textId="77777777" w:rsidR="00556650" w:rsidRPr="004A6C40" w:rsidRDefault="004A6C40" w:rsidP="004A6C40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rPr>
                    <w:rFonts w:asciiTheme="minorHAnsi" w:hAnsiTheme="minorHAnsi"/>
                  </w:rPr>
                </w:pPr>
                <w:r w:rsidRPr="004A6C40">
                  <w:fldChar w:fldCharType="begin"/>
                </w:r>
                <w:r w:rsidRPr="004A6C40">
                  <w:rPr>
                    <w:rFonts w:asciiTheme="minorHAnsi" w:hAnsiTheme="minorHAnsi"/>
                  </w:rPr>
                  <w:instrText xml:space="preserve"> MERGEFIELD "Место_поставки" </w:instrText>
                </w:r>
                <w:r w:rsidRPr="004A6C40">
                  <w:fldChar w:fldCharType="separate"/>
                </w:r>
                <w:r w:rsidR="008E5375" w:rsidRPr="00B31BB5">
                  <w:rPr>
                    <w:noProof/>
                  </w:rPr>
                  <w:t>Иркутская область</w:t>
                </w:r>
                <w:r w:rsidRPr="004A6C40">
                  <w:fldChar w:fldCharType="end"/>
                </w:r>
              </w:p>
            </w:tc>
          </w:sdtContent>
        </w:sdt>
      </w:tr>
      <w:tr w:rsidR="00DB44BC" w:rsidRPr="00B56B74" w14:paraId="2072187E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30DC119F" w14:textId="77777777" w:rsidR="00DB44BC" w:rsidRPr="00B56B74" w:rsidRDefault="00DB44BC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059CD762" w14:textId="77777777" w:rsidR="00DB44BC" w:rsidRPr="00B56B74" w:rsidRDefault="00DB44BC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Условия и сроки (периоды) поставки продукции</w:t>
            </w:r>
          </w:p>
        </w:tc>
        <w:sdt>
          <w:sdtPr>
            <w:id w:val="-428969006"/>
            <w:placeholder>
              <w:docPart w:val="155318572E30469EA759248AB4D58083"/>
            </w:placeholder>
          </w:sdtPr>
          <w:sdtEndPr/>
          <w:sdtContent>
            <w:tc>
              <w:tcPr>
                <w:tcW w:w="4739" w:type="dxa"/>
                <w:tcBorders>
                  <w:top w:val="single" w:sz="4" w:space="0" w:color="8A8A8A"/>
                  <w:left w:val="single" w:sz="4" w:space="0" w:color="8A8A8A"/>
                  <w:bottom w:val="single" w:sz="4" w:space="0" w:color="8A8A8A"/>
                  <w:right w:val="single" w:sz="4" w:space="0" w:color="8A8A8A"/>
                </w:tcBorders>
                <w:tcMar>
                  <w:left w:w="85" w:type="dxa"/>
                </w:tcMar>
                <w:vAlign w:val="center"/>
              </w:tcPr>
              <w:p w14:paraId="6CFF7D2D" w14:textId="75339F4F" w:rsidR="00DB44BC" w:rsidRPr="004A6C40" w:rsidRDefault="004D606D" w:rsidP="00F9451E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rPr>
                    <w:rFonts w:asciiTheme="minorHAnsi" w:hAnsiTheme="minorHAnsi"/>
                  </w:rPr>
                </w:pPr>
                <w:r w:rsidRPr="004D606D">
                  <w:t>10 рабочих дней</w:t>
                </w:r>
              </w:p>
            </w:tc>
          </w:sdtContent>
        </w:sdt>
      </w:tr>
      <w:tr w:rsidR="000A4529" w:rsidRPr="00B56B74" w14:paraId="4DDFDB0C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5422580A" w14:textId="77777777" w:rsidR="000A4529" w:rsidRPr="00B56B74" w:rsidRDefault="000A4529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44984F4D" w14:textId="77777777" w:rsidR="000A4529" w:rsidRPr="00B56B74" w:rsidRDefault="000A4529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Цена договора</w:t>
            </w:r>
          </w:p>
        </w:tc>
        <w:tc>
          <w:tcPr>
            <w:tcW w:w="4739" w:type="dxa"/>
            <w:tcBorders>
              <w:top w:val="single" w:sz="4" w:space="0" w:color="8A8A8A"/>
              <w:left w:val="single" w:sz="4" w:space="0" w:color="8A8A8A"/>
              <w:bottom w:val="single" w:sz="4" w:space="0" w:color="8A8A8A"/>
              <w:right w:val="single" w:sz="4" w:space="0" w:color="8A8A8A"/>
            </w:tcBorders>
            <w:tcMar>
              <w:left w:w="85" w:type="dxa"/>
            </w:tcMar>
            <w:vAlign w:val="center"/>
          </w:tcPr>
          <w:p w14:paraId="22270462" w14:textId="17FCB674" w:rsidR="000A4529" w:rsidRPr="004A6C40" w:rsidRDefault="00D66D80" w:rsidP="00797224">
            <w:pPr>
              <w:pStyle w:val="111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/>
              </w:rPr>
            </w:pPr>
            <w:r w:rsidRPr="004A6C40">
              <w:rPr>
                <w:rFonts w:asciiTheme="minorHAnsi" w:hAnsiTheme="minorHAnsi"/>
              </w:rPr>
              <w:t xml:space="preserve">Не больше </w:t>
            </w:r>
            <w:sdt>
              <w:sdtPr>
                <w:id w:val="1050041748"/>
                <w:placeholder>
                  <w:docPart w:val="29556968DDDC422F93059AE2432F786F"/>
                </w:placeholder>
              </w:sdtPr>
              <w:sdtEndPr/>
              <w:sdtContent>
                <w:r w:rsidR="008D4132" w:rsidRPr="004A6C40">
                  <w:rPr>
                    <w:noProof/>
                  </w:rPr>
                  <w:fldChar w:fldCharType="begin"/>
                </w:r>
                <w:r w:rsidR="008D4132" w:rsidRPr="004A6C40">
                  <w:rPr>
                    <w:rFonts w:asciiTheme="minorHAnsi" w:hAnsiTheme="minorHAnsi"/>
                    <w:noProof/>
                  </w:rPr>
                  <w:instrText xml:space="preserve"> REF  НМЦД </w:instrText>
                </w:r>
                <w:r w:rsidR="00CC7D20" w:rsidRPr="004A6C40">
                  <w:rPr>
                    <w:rFonts w:asciiTheme="minorHAnsi" w:hAnsiTheme="minorHAnsi"/>
                    <w:noProof/>
                  </w:rPr>
                  <w:instrText xml:space="preserve"> \* MERGEFORMAT </w:instrText>
                </w:r>
                <w:r w:rsidR="008D4132" w:rsidRPr="004A6C40">
                  <w:rPr>
                    <w:noProof/>
                  </w:rPr>
                  <w:fldChar w:fldCharType="separate"/>
                </w:r>
                <w:sdt>
                  <w:sdtPr>
                    <w:rPr>
                      <w:noProof/>
                    </w:rPr>
                    <w:alias w:val="НМЦД"/>
                    <w:tag w:val="НМЦД"/>
                    <w:id w:val="-1063245266"/>
                    <w:placeholder>
                      <w:docPart w:val="BCD564695FAD4947804BAD32E003DBE3"/>
                    </w:placeholder>
                  </w:sdtPr>
                  <w:sdtEndPr/>
                  <w:sdtContent>
                    <w:r w:rsidR="00BE2D3B">
                      <w:rPr>
                        <w:noProof/>
                      </w:rPr>
                      <w:t>58</w:t>
                    </w:r>
                    <w:r w:rsidR="000D6861">
                      <w:rPr>
                        <w:noProof/>
                      </w:rPr>
                      <w:t xml:space="preserve"> 000</w:t>
                    </w:r>
                  </w:sdtContent>
                </w:sdt>
                <w:r w:rsidR="000D6861">
                  <w:rPr>
                    <w:noProof/>
                  </w:rPr>
                  <w:t xml:space="preserve"> </w:t>
                </w:r>
                <w:sdt>
                  <w:sdtPr>
                    <w:id w:val="-2065179309"/>
                    <w:placeholder>
                      <w:docPart w:val="285C7C9A9E614927804FEA28263114A5"/>
                    </w:placeholder>
                    <w:comboBox>
                      <w:listItem w:displayText="рублей" w:value="рублей"/>
                      <w:listItem w:displayText="долларов" w:value="долларов"/>
                      <w:listItem w:displayText="евро" w:value="евро"/>
                    </w:comboBox>
                  </w:sdtPr>
                  <w:sdtEndPr/>
                  <w:sdtContent>
                    <w:r w:rsidR="000D6861" w:rsidRPr="00212FD0">
                      <w:t>рублей</w:t>
                    </w:r>
                  </w:sdtContent>
                </w:sdt>
                <w:r w:rsidR="000D6861" w:rsidRPr="00212FD0">
                  <w:t xml:space="preserve"> </w:t>
                </w:r>
                <w:sdt>
                  <w:sdtPr>
                    <w:id w:val="766272151"/>
                    <w:placeholder>
                      <w:docPart w:val="E1D346C5F18B49D48756F7FFBFA7D7BE"/>
                    </w:placeholder>
                    <w:comboBox>
                      <w:listItem w:displayText="без учета НДС" w:value="без учета НДС"/>
                      <w:listItem w:displayText="с учетом НДС" w:value="с учетом НДС"/>
                    </w:comboBox>
                  </w:sdtPr>
                  <w:sdtEndPr/>
                  <w:sdtContent>
                    <w:r w:rsidR="000D6861" w:rsidRPr="00212FD0">
                      <w:t>без учета НДС</w:t>
                    </w:r>
                  </w:sdtContent>
                </w:sdt>
                <w:r w:rsidR="008D4132" w:rsidRPr="004A6C40">
                  <w:fldChar w:fldCharType="end"/>
                </w:r>
              </w:sdtContent>
            </w:sdt>
            <w:r w:rsidR="0074245C">
              <w:t xml:space="preserve"> </w:t>
            </w:r>
            <w:r w:rsidR="004D606D">
              <w:t xml:space="preserve"> </w:t>
            </w:r>
          </w:p>
        </w:tc>
      </w:tr>
      <w:tr w:rsidR="002A63D5" w:rsidRPr="00B56B74" w14:paraId="6F6888A8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1FE34516" w14:textId="77777777" w:rsidR="002A63D5" w:rsidRPr="00B56B74" w:rsidRDefault="002A63D5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6CDE1BC8" w14:textId="77777777" w:rsidR="002A63D5" w:rsidRPr="00B56B74" w:rsidRDefault="002A63D5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Форма оплаты продукции</w:t>
            </w:r>
          </w:p>
        </w:tc>
        <w:sdt>
          <w:sdtPr>
            <w:id w:val="-1299294184"/>
            <w:placeholder>
              <w:docPart w:val="2FC50589E60742878572C0D119B4DE36"/>
            </w:placeholder>
          </w:sdtPr>
          <w:sdtEndPr/>
          <w:sdtContent>
            <w:tc>
              <w:tcPr>
                <w:tcW w:w="4739" w:type="dxa"/>
                <w:tcBorders>
                  <w:top w:val="single" w:sz="4" w:space="0" w:color="8A8A8A"/>
                  <w:left w:val="single" w:sz="4" w:space="0" w:color="8A8A8A"/>
                  <w:bottom w:val="single" w:sz="4" w:space="0" w:color="8A8A8A"/>
                  <w:right w:val="single" w:sz="4" w:space="0" w:color="8A8A8A"/>
                </w:tcBorders>
                <w:tcMar>
                  <w:left w:w="85" w:type="dxa"/>
                </w:tcMar>
                <w:vAlign w:val="center"/>
              </w:tcPr>
              <w:p w14:paraId="1FDCA9BD" w14:textId="77777777" w:rsidR="002A63D5" w:rsidRPr="004A6C40" w:rsidRDefault="00974B72" w:rsidP="00E17AE3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rPr>
                    <w:rFonts w:asciiTheme="minorHAnsi" w:hAnsiTheme="minorHAnsi"/>
                  </w:rPr>
                </w:pPr>
                <w:r w:rsidRPr="004A6C40">
                  <w:rPr>
                    <w:noProof/>
                  </w:rPr>
                  <w:fldChar w:fldCharType="begin"/>
                </w:r>
                <w:r w:rsidRPr="004A6C40">
                  <w:rPr>
                    <w:rFonts w:asciiTheme="minorHAnsi" w:hAnsiTheme="minorHAnsi"/>
                    <w:noProof/>
                  </w:rPr>
                  <w:instrText xml:space="preserve"> MERGEFIELD "Форма_оплаты_продукции" </w:instrText>
                </w:r>
                <w:r w:rsidRPr="004A6C40">
                  <w:rPr>
                    <w:noProof/>
                  </w:rPr>
                  <w:fldChar w:fldCharType="separate"/>
                </w:r>
                <w:r w:rsidR="008E5375" w:rsidRPr="00B31BB5">
                  <w:rPr>
                    <w:noProof/>
                  </w:rPr>
                  <w:t>Безналичный расчет</w:t>
                </w:r>
                <w:r w:rsidRPr="004A6C40">
                  <w:rPr>
                    <w:noProof/>
                  </w:rPr>
                  <w:fldChar w:fldCharType="end"/>
                </w:r>
              </w:p>
            </w:tc>
            <w:bookmarkStart w:id="6" w:name="_GoBack" w:displacedByCustomXml="next"/>
            <w:bookmarkEnd w:id="6" w:displacedByCustomXml="next"/>
          </w:sdtContent>
        </w:sdt>
      </w:tr>
      <w:tr w:rsidR="000A4529" w:rsidRPr="00B56B74" w14:paraId="5F30AB85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184F7C6F" w14:textId="77777777" w:rsidR="000A4529" w:rsidRPr="00B56B74" w:rsidRDefault="000A4529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3C657B47" w14:textId="77777777" w:rsidR="000A4529" w:rsidRPr="00B56B74" w:rsidRDefault="000A4529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/>
              </w:rPr>
            </w:pPr>
            <w:r w:rsidRPr="005E0E07">
              <w:rPr>
                <w:rFonts w:asciiTheme="minorHAnsi" w:hAnsiTheme="minorHAnsi" w:cs="Calibri"/>
                <w:color w:val="000000"/>
              </w:rPr>
              <w:t>Сроки оплаты продукции</w:t>
            </w:r>
          </w:p>
        </w:tc>
        <w:sdt>
          <w:sdtPr>
            <w:rPr>
              <w:b/>
            </w:rPr>
            <w:id w:val="1764035768"/>
            <w:placeholder>
              <w:docPart w:val="15B5F963100D470AA16EE6FA5E0E0851"/>
            </w:placeholder>
          </w:sdtPr>
          <w:sdtEndPr>
            <w:rPr>
              <w:b w:val="0"/>
            </w:rPr>
          </w:sdtEndPr>
          <w:sdtContent>
            <w:tc>
              <w:tcPr>
                <w:tcW w:w="4739" w:type="dxa"/>
                <w:tcBorders>
                  <w:top w:val="single" w:sz="4" w:space="0" w:color="8A8A8A"/>
                  <w:left w:val="single" w:sz="4" w:space="0" w:color="8A8A8A"/>
                  <w:bottom w:val="single" w:sz="4" w:space="0" w:color="8A8A8A"/>
                  <w:right w:val="single" w:sz="4" w:space="0" w:color="8A8A8A"/>
                </w:tcBorders>
                <w:tcMar>
                  <w:left w:w="85" w:type="dxa"/>
                </w:tcMar>
                <w:vAlign w:val="center"/>
              </w:tcPr>
              <w:p w14:paraId="51E1D18B" w14:textId="3FEB93B1" w:rsidR="000A4529" w:rsidRPr="004A6C40" w:rsidRDefault="007A12D9" w:rsidP="00797224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rPr>
                    <w:rFonts w:asciiTheme="minorHAnsi" w:hAnsiTheme="minorHAnsi"/>
                  </w:rPr>
                </w:pPr>
                <w:r w:rsidRPr="004D606D">
                  <w:rPr>
                    <w:noProof/>
                  </w:rPr>
                  <w:t xml:space="preserve">Оплата работ осуществляется в форме безналичного расчета путем перечисления денежных средств на расчетный счет Подрядчика </w:t>
                </w:r>
                <w:r w:rsidR="00163C69" w:rsidRPr="004D606D">
                  <w:rPr>
                    <w:noProof/>
                  </w:rPr>
                  <w:t>в течение</w:t>
                </w:r>
                <w:r w:rsidR="00163C69" w:rsidRPr="005E0E07">
                  <w:rPr>
                    <w:b/>
                    <w:noProof/>
                  </w:rPr>
                  <w:t xml:space="preserve"> </w:t>
                </w:r>
                <w:r w:rsidR="004D606D" w:rsidRPr="004D606D">
                  <w:rPr>
                    <w:noProof/>
                  </w:rPr>
                  <w:t xml:space="preserve"> 60 (субъектам МСП - 15 рабочих дней) календарных по факту работ (услуг), в полном объеме.</w:t>
                </w:r>
              </w:p>
            </w:tc>
          </w:sdtContent>
        </w:sdt>
      </w:tr>
      <w:tr w:rsidR="0030050A" w:rsidRPr="00B56B74" w14:paraId="22F8719D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6930E7FA" w14:textId="77777777" w:rsidR="0030050A" w:rsidRPr="00B56B74" w:rsidRDefault="0030050A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144059C9" w14:textId="77777777" w:rsidR="0030050A" w:rsidRPr="00B56B74" w:rsidRDefault="0030050A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Порядок оплаты продукции</w:t>
            </w:r>
          </w:p>
        </w:tc>
        <w:sdt>
          <w:sdtPr>
            <w:id w:val="-335614721"/>
            <w:placeholder>
              <w:docPart w:val="C54F991E39C74CD5A2244D13C58D18FA"/>
            </w:placeholder>
          </w:sdtPr>
          <w:sdtEndPr/>
          <w:sdtContent>
            <w:tc>
              <w:tcPr>
                <w:tcW w:w="4739" w:type="dxa"/>
                <w:tcBorders>
                  <w:top w:val="single" w:sz="4" w:space="0" w:color="8A8A8A"/>
                  <w:left w:val="single" w:sz="4" w:space="0" w:color="8A8A8A"/>
                  <w:bottom w:val="single" w:sz="4" w:space="0" w:color="8A8A8A"/>
                  <w:right w:val="single" w:sz="4" w:space="0" w:color="8A8A8A"/>
                </w:tcBorders>
                <w:tcMar>
                  <w:left w:w="85" w:type="dxa"/>
                </w:tcMar>
                <w:vAlign w:val="center"/>
              </w:tcPr>
              <w:p w14:paraId="03C12015" w14:textId="77777777" w:rsidR="0030050A" w:rsidRPr="004A6C40" w:rsidRDefault="00974B72" w:rsidP="00E17AE3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rPr>
                    <w:rFonts w:asciiTheme="minorHAnsi" w:hAnsiTheme="minorHAnsi"/>
                  </w:rPr>
                </w:pPr>
                <w:r w:rsidRPr="004A6C40">
                  <w:rPr>
                    <w:noProof/>
                  </w:rPr>
                  <w:fldChar w:fldCharType="begin"/>
                </w:r>
                <w:r w:rsidRPr="004A6C40">
                  <w:rPr>
                    <w:rFonts w:asciiTheme="minorHAnsi" w:hAnsiTheme="minorHAnsi"/>
                    <w:noProof/>
                  </w:rPr>
                  <w:instrText xml:space="preserve"> MERGEFIELD "Порядок_оплаты_продукции" </w:instrText>
                </w:r>
                <w:r w:rsidRPr="004A6C40">
                  <w:rPr>
                    <w:noProof/>
                  </w:rPr>
                  <w:fldChar w:fldCharType="separate"/>
                </w:r>
                <w:r w:rsidR="008E5375" w:rsidRPr="00B31BB5">
                  <w:rPr>
                    <w:noProof/>
                  </w:rPr>
                  <w:t>Перечислением денежных средств на расчетный счет подрядчика, указанный в договоре</w:t>
                </w:r>
                <w:r w:rsidRPr="004A6C40">
                  <w:rPr>
                    <w:noProof/>
                  </w:rPr>
                  <w:fldChar w:fldCharType="end"/>
                </w:r>
              </w:p>
            </w:tc>
          </w:sdtContent>
        </w:sdt>
      </w:tr>
      <w:tr w:rsidR="002A63D5" w:rsidRPr="00B56B74" w14:paraId="47F4E9D7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302B5F6A" w14:textId="77777777" w:rsidR="002A63D5" w:rsidRPr="00B56B74" w:rsidRDefault="002A63D5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0AF83503" w14:textId="77777777" w:rsidR="002A63D5" w:rsidRPr="00B56B74" w:rsidRDefault="002A63D5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Состав цены договора</w:t>
            </w:r>
          </w:p>
        </w:tc>
        <w:sdt>
          <w:sdtPr>
            <w:id w:val="1442657212"/>
            <w:placeholder>
              <w:docPart w:val="CDB31AABF41F489A92E70744DEBF79F2"/>
            </w:placeholder>
          </w:sdtPr>
          <w:sdtEndPr/>
          <w:sdtContent>
            <w:tc>
              <w:tcPr>
                <w:tcW w:w="4739" w:type="dxa"/>
                <w:tcBorders>
                  <w:top w:val="single" w:sz="4" w:space="0" w:color="8A8A8A"/>
                  <w:left w:val="single" w:sz="4" w:space="0" w:color="8A8A8A"/>
                  <w:bottom w:val="single" w:sz="4" w:space="0" w:color="8A8A8A"/>
                  <w:right w:val="single" w:sz="4" w:space="0" w:color="8A8A8A"/>
                </w:tcBorders>
                <w:tcMar>
                  <w:left w:w="85" w:type="dxa"/>
                </w:tcMar>
                <w:vAlign w:val="center"/>
              </w:tcPr>
              <w:p w14:paraId="6F165CD9" w14:textId="77777777" w:rsidR="002A63D5" w:rsidRPr="004A6C40" w:rsidRDefault="00974B72" w:rsidP="00E17AE3">
                <w:pPr>
                  <w:pStyle w:val="111"/>
                  <w:numPr>
                    <w:ilvl w:val="0"/>
                    <w:numId w:val="0"/>
                  </w:numPr>
                  <w:spacing w:after="0" w:line="240" w:lineRule="auto"/>
                  <w:jc w:val="left"/>
                  <w:rPr>
                    <w:rFonts w:asciiTheme="minorHAnsi" w:hAnsiTheme="minorHAnsi"/>
                  </w:rPr>
                </w:pPr>
                <w:r w:rsidRPr="004A6C40">
                  <w:rPr>
                    <w:noProof/>
                  </w:rPr>
                  <w:fldChar w:fldCharType="begin"/>
                </w:r>
                <w:r w:rsidRPr="004A6C40">
                  <w:rPr>
                    <w:rFonts w:asciiTheme="minorHAnsi" w:hAnsiTheme="minorHAnsi"/>
                    <w:noProof/>
                  </w:rPr>
                  <w:instrText xml:space="preserve"> MERGEFIELD "Состав_цены_договора" </w:instrText>
                </w:r>
                <w:r w:rsidRPr="004A6C40">
                  <w:rPr>
                    <w:noProof/>
                  </w:rPr>
                  <w:fldChar w:fldCharType="separate"/>
                </w:r>
                <w:r w:rsidR="008E5375" w:rsidRPr="00B31BB5">
                  <w:rPr>
                    <w:noProof/>
                  </w:rPr>
                  <w:t>Цена договора, заключаемого по результатам закупки, включает расходы на перевозку, доставку, страхование, уплату таможенных пошлин, налогов, других обязательных платежей и иных расходов, включая непредвиденные расходы, которые могут возникнуть в период действия договора в связи с его исполнением.</w:t>
                </w:r>
                <w:r w:rsidRPr="004A6C40">
                  <w:rPr>
                    <w:noProof/>
                  </w:rPr>
                  <w:fldChar w:fldCharType="end"/>
                </w:r>
              </w:p>
            </w:tc>
          </w:sdtContent>
        </w:sdt>
      </w:tr>
      <w:tr w:rsidR="000A4529" w:rsidRPr="00B56B74" w14:paraId="70E342D2" w14:textId="77777777" w:rsidTr="00331469">
        <w:trPr>
          <w:tblCellSpacing w:w="42" w:type="dxa"/>
        </w:trPr>
        <w:tc>
          <w:tcPr>
            <w:tcW w:w="775" w:type="dxa"/>
            <w:vAlign w:val="center"/>
          </w:tcPr>
          <w:p w14:paraId="19BBC46F" w14:textId="77777777" w:rsidR="000A4529" w:rsidRPr="00B56B74" w:rsidRDefault="000A4529" w:rsidP="002F56E2">
            <w:pPr>
              <w:pStyle w:val="111"/>
              <w:rPr>
                <w:rFonts w:asciiTheme="minorHAnsi" w:hAnsiTheme="minorHAnsi"/>
              </w:rPr>
            </w:pPr>
          </w:p>
        </w:tc>
        <w:tc>
          <w:tcPr>
            <w:tcW w:w="2893" w:type="dxa"/>
            <w:tcMar>
              <w:left w:w="85" w:type="dxa"/>
            </w:tcMar>
            <w:vAlign w:val="center"/>
          </w:tcPr>
          <w:p w14:paraId="536B9C4E" w14:textId="77777777" w:rsidR="000A4529" w:rsidRPr="00B56B74" w:rsidRDefault="00E0075C" w:rsidP="00BC20B2">
            <w:pPr>
              <w:pStyle w:val="111"/>
              <w:numPr>
                <w:ilvl w:val="0"/>
                <w:numId w:val="0"/>
              </w:numPr>
              <w:suppressAutoHyphens/>
              <w:spacing w:after="0" w:line="240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B56B74">
              <w:rPr>
                <w:rFonts w:asciiTheme="minorHAnsi" w:hAnsiTheme="minorHAnsi" w:cs="Calibri"/>
                <w:color w:val="000000"/>
              </w:rPr>
              <w:t>С</w:t>
            </w:r>
            <w:r w:rsidR="000A4529" w:rsidRPr="00B56B74">
              <w:rPr>
                <w:rFonts w:asciiTheme="minorHAnsi" w:hAnsiTheme="minorHAnsi" w:cs="Calibri"/>
                <w:color w:val="000000"/>
              </w:rPr>
              <w:t>рок гарантии на выполненные работы</w:t>
            </w:r>
          </w:p>
        </w:tc>
        <w:tc>
          <w:tcPr>
            <w:tcW w:w="4739" w:type="dxa"/>
            <w:tcBorders>
              <w:top w:val="single" w:sz="4" w:space="0" w:color="8A8A8A"/>
              <w:left w:val="single" w:sz="4" w:space="0" w:color="8A8A8A"/>
              <w:bottom w:val="single" w:sz="4" w:space="0" w:color="8A8A8A"/>
              <w:right w:val="single" w:sz="4" w:space="0" w:color="8A8A8A"/>
            </w:tcBorders>
            <w:tcMar>
              <w:left w:w="85" w:type="dxa"/>
            </w:tcMar>
            <w:vAlign w:val="center"/>
          </w:tcPr>
          <w:p w14:paraId="62584F33" w14:textId="77777777" w:rsidR="000A4529" w:rsidRPr="004A6C40" w:rsidRDefault="002555A4" w:rsidP="004A6C40">
            <w:pPr>
              <w:pStyle w:val="111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Не установлен</w:t>
            </w:r>
          </w:p>
        </w:tc>
      </w:tr>
    </w:tbl>
    <w:p w14:paraId="0C34E66F" w14:textId="6652931C" w:rsidR="00F83F73" w:rsidRPr="002555A4" w:rsidRDefault="00F83F73" w:rsidP="00816BAA">
      <w:pPr>
        <w:pStyle w:val="111"/>
        <w:numPr>
          <w:ilvl w:val="0"/>
          <w:numId w:val="0"/>
        </w:numPr>
        <w:rPr>
          <w:color w:val="FF0000"/>
        </w:rPr>
      </w:pPr>
    </w:p>
    <w:p w14:paraId="6AC61F55" w14:textId="77777777" w:rsidR="00AF4850" w:rsidRPr="00096446" w:rsidRDefault="00AF4850" w:rsidP="00096446">
      <w:pPr>
        <w:pStyle w:val="111"/>
      </w:pPr>
      <w:r>
        <w:br w:type="page"/>
      </w:r>
    </w:p>
    <w:p w14:paraId="4DACFC56" w14:textId="77777777" w:rsidR="00743B9E" w:rsidRDefault="005C6EBE" w:rsidP="00743B9E">
      <w:pPr>
        <w:pStyle w:val="1"/>
      </w:pPr>
      <w:bookmarkStart w:id="7" w:name="_Ref534988748"/>
      <w:r>
        <w:lastRenderedPageBreak/>
        <w:t>Рассмотрение</w:t>
      </w:r>
      <w:r w:rsidR="00743B9E">
        <w:t xml:space="preserve"> </w:t>
      </w:r>
      <w:r w:rsidR="002C1726">
        <w:t>заявок</w:t>
      </w:r>
      <w:r w:rsidR="0096528F">
        <w:t>,</w:t>
      </w:r>
      <w:r w:rsidR="002C1726">
        <w:t xml:space="preserve"> выбор победителя</w:t>
      </w:r>
      <w:r w:rsidR="0096528F">
        <w:t>, заключение договора</w:t>
      </w:r>
      <w:bookmarkEnd w:id="7"/>
    </w:p>
    <w:p w14:paraId="00593DD9" w14:textId="77777777" w:rsidR="008B7E5B" w:rsidRDefault="008B7E5B" w:rsidP="00055118">
      <w:pPr>
        <w:pStyle w:val="113"/>
      </w:pPr>
      <w:r>
        <w:t>Общие положения</w:t>
      </w:r>
    </w:p>
    <w:p w14:paraId="7AA64FB2" w14:textId="77777777" w:rsidR="00663522" w:rsidRPr="00CB04F1" w:rsidRDefault="0039617C" w:rsidP="00663522">
      <w:pPr>
        <w:pStyle w:val="111"/>
        <w:rPr>
          <w:rFonts w:eastAsiaTheme="minorEastAsia" w:cstheme="minorBidi"/>
          <w:color w:val="auto"/>
          <w:lang w:eastAsia="en-US"/>
        </w:rPr>
      </w:pPr>
      <w:r w:rsidRPr="007B673B">
        <w:rPr>
          <w:lang w:val="en-US"/>
        </w:rPr>
        <w:fldChar w:fldCharType="begin"/>
      </w:r>
      <w:r w:rsidRPr="007B673B">
        <w:rPr>
          <w:lang w:val="en-US"/>
        </w:rPr>
        <w:instrText xml:space="preserve"> IF </w:instrText>
      </w:r>
      <w:r>
        <w:rPr>
          <w:noProof/>
        </w:rPr>
        <w:fldChar w:fldCharType="begin"/>
      </w:r>
      <w:r>
        <w:rPr>
          <w:noProof/>
        </w:rPr>
        <w:instrText xml:space="preserve"> MERGEFIELD "</w:instrText>
      </w:r>
      <w:r w:rsidR="00091805">
        <w:rPr>
          <w:noProof/>
        </w:rPr>
        <w:instrText>СМСП</w:instrText>
      </w:r>
      <w:r>
        <w:rPr>
          <w:noProof/>
        </w:rPr>
        <w:instrText xml:space="preserve">" </w:instrText>
      </w:r>
      <w:r>
        <w:rPr>
          <w:noProof/>
        </w:rPr>
        <w:fldChar w:fldCharType="separate"/>
      </w:r>
      <w:r w:rsidR="008E5375" w:rsidRPr="00B31BB5">
        <w:rPr>
          <w:noProof/>
        </w:rPr>
        <w:instrText>False</w:instrText>
      </w:r>
      <w:r>
        <w:rPr>
          <w:noProof/>
        </w:rPr>
        <w:fldChar w:fldCharType="end"/>
      </w:r>
      <w:r w:rsidRPr="007B673B">
        <w:rPr>
          <w:lang w:val="en-US"/>
        </w:rPr>
        <w:instrText xml:space="preserve"> </w:instrText>
      </w:r>
      <w:r w:rsidR="00091805">
        <w:rPr>
          <w:lang w:val="en-US"/>
        </w:rPr>
        <w:instrText>= True</w:instrText>
      </w:r>
      <w:r>
        <w:instrText xml:space="preserve"> </w:instrText>
      </w:r>
      <w:r>
        <w:fldChar w:fldCharType="begin"/>
      </w:r>
      <w:r>
        <w:instrText xml:space="preserve"> INCLUDETEXT "\\</w:instrText>
      </w:r>
      <w:r w:rsidRPr="00975D8E">
        <w:instrText>\\id.irkutskenergo.ru</w:instrText>
      </w:r>
      <w:r>
        <w:instrText>\</w:instrText>
      </w:r>
      <w:r w:rsidRPr="00975D8E">
        <w:instrText>\root</w:instrText>
      </w:r>
      <w:r>
        <w:instrText>\</w:instrText>
      </w:r>
      <w:r w:rsidRPr="00975D8E">
        <w:instrText>\Docs</w:instrText>
      </w:r>
      <w:r>
        <w:instrText>\</w:instrText>
      </w:r>
      <w:r w:rsidRPr="00975D8E">
        <w:instrText>\ЗАКУПКИ</w:instrText>
      </w:r>
      <w:r>
        <w:instrText>\</w:instrText>
      </w:r>
      <w:r w:rsidRPr="00975D8E">
        <w:instrText>\ОВП ГК_ДСП</w:instrText>
      </w:r>
      <w:r>
        <w:instrText>\</w:instrText>
      </w:r>
      <w:r w:rsidRPr="00975D8E">
        <w:instrText>\3 РЕГЛАМЕНТ Альбом Документация</w:instrText>
      </w:r>
      <w:r>
        <w:instrText>\</w:instrText>
      </w:r>
      <w:r w:rsidRPr="00975D8E">
        <w:instrText>\</w:instrText>
      </w:r>
      <w:r w:rsidRPr="00987C54">
        <w:instrText>Действующая</w:instrText>
      </w:r>
      <w:r>
        <w:instrText>\\</w:instrText>
      </w:r>
      <w:r w:rsidRPr="00975D8E">
        <w:instrText>Части</w:instrText>
      </w:r>
      <w:r>
        <w:instrText>\\</w:instrText>
      </w:r>
      <w:r w:rsidR="004E1677" w:rsidRPr="004E1677">
        <w:instrText>РассмотрениеЗП</w:instrText>
      </w:r>
      <w:r w:rsidRPr="00075178">
        <w:instrText>.docx</w:instrText>
      </w:r>
      <w:r>
        <w:instrText>"</w:instrText>
      </w:r>
      <w:r w:rsidRPr="00075178">
        <w:instrText xml:space="preserve"> </w:instrText>
      </w:r>
      <w:r>
        <w:fldChar w:fldCharType="separate"/>
      </w:r>
      <w:r w:rsidR="00663522">
        <w:instrText>Закупочная комиссия рассматривает заявки на участие в закупке, принимает решение о соответствии участников закупки требованиям закупочной документации, проводит оценку, сравнение и ранжирование допущенных заявок на участие в закупке относительно критериев сопоставления и оценки заявок на участие в закупке.</w:instrText>
      </w:r>
    </w:p>
    <w:p w14:paraId="594C63C3" w14:textId="77777777" w:rsidR="00663522" w:rsidRDefault="00663522" w:rsidP="00663522">
      <w:pPr>
        <w:pStyle w:val="111"/>
        <w:rPr>
          <w:rFonts w:eastAsiaTheme="minorEastAsia" w:cstheme="minorBidi"/>
          <w:color w:val="auto"/>
          <w:lang w:eastAsia="en-US"/>
        </w:rPr>
      </w:pPr>
      <w:r>
        <w:rPr>
          <w:rFonts w:eastAsiaTheme="minorEastAsia" w:cstheme="minorBidi"/>
          <w:color w:val="auto"/>
          <w:lang w:eastAsia="en-US"/>
        </w:rPr>
        <w:instrText>Закупочная комиссия рассматривает первые части заявок на участие в закупке и принимает решение о соответствии первых частей заявок требованиям документации о закупке.</w:instrText>
      </w:r>
    </w:p>
    <w:p w14:paraId="629C210E" w14:textId="77777777" w:rsidR="00663522" w:rsidRDefault="00663522" w:rsidP="00663522">
      <w:pPr>
        <w:pStyle w:val="111"/>
        <w:rPr>
          <w:rFonts w:eastAsiaTheme="minorEastAsia" w:cstheme="minorBidi"/>
          <w:color w:val="auto"/>
          <w:lang w:eastAsia="en-US"/>
        </w:rPr>
      </w:pPr>
      <w:r>
        <w:rPr>
          <w:rFonts w:eastAsiaTheme="minorEastAsia" w:cstheme="minorBidi"/>
          <w:color w:val="auto"/>
          <w:lang w:eastAsia="en-US"/>
        </w:rPr>
        <w:instrText xml:space="preserve">По результатам рассмотрения первых частей заявок на участие в закупке формируется </w:instrText>
      </w:r>
      <w:r>
        <w:rPr>
          <w:rFonts w:eastAsiaTheme="minorEastAsia"/>
        </w:rPr>
        <w:instrText>протокол рассмотрения первых частей заявок.</w:instrText>
      </w:r>
    </w:p>
    <w:p w14:paraId="1AAD0189" w14:textId="77777777" w:rsidR="00663522" w:rsidRDefault="00663522" w:rsidP="00663522">
      <w:pPr>
        <w:pStyle w:val="111"/>
        <w:rPr>
          <w:rFonts w:eastAsiaTheme="minorEastAsia" w:cstheme="minorBidi"/>
          <w:color w:val="auto"/>
          <w:lang w:eastAsia="en-US"/>
        </w:rPr>
      </w:pPr>
      <w:r>
        <w:rPr>
          <w:rFonts w:eastAsiaTheme="minorEastAsia" w:cstheme="minorBidi"/>
          <w:color w:val="auto"/>
          <w:lang w:eastAsia="en-US"/>
        </w:rPr>
        <w:instrText>Закупочная комиссия рассматривает вторые части заявок на участие в закупке и принимает решение о соответствии вторых частей заявок требованиям документации о закупке.</w:instrText>
      </w:r>
    </w:p>
    <w:p w14:paraId="7A20AA60" w14:textId="77777777" w:rsidR="00663522" w:rsidRDefault="00663522" w:rsidP="00663522">
      <w:pPr>
        <w:pStyle w:val="111"/>
        <w:rPr>
          <w:rFonts w:eastAsiaTheme="minorEastAsia" w:cstheme="minorBidi"/>
          <w:color w:val="auto"/>
          <w:lang w:eastAsia="en-US"/>
        </w:rPr>
      </w:pPr>
      <w:r>
        <w:rPr>
          <w:rFonts w:eastAsiaTheme="minorEastAsia" w:cstheme="minorBidi"/>
          <w:color w:val="auto"/>
          <w:lang w:eastAsia="en-US"/>
        </w:rPr>
        <w:instrText>После рассмотрения вторых частей заявок и ценовых предложений участников закупки закупочная комиссия ранжирует заявки в соответствии с порядком ранжирования заявок.</w:instrText>
      </w:r>
    </w:p>
    <w:p w14:paraId="52351B43" w14:textId="77777777" w:rsidR="00663522" w:rsidRPr="000E3252" w:rsidRDefault="00663522" w:rsidP="00663522">
      <w:pPr>
        <w:pStyle w:val="111"/>
        <w:rPr>
          <w:rFonts w:eastAsiaTheme="minorEastAsia" w:cstheme="minorBidi"/>
          <w:color w:val="auto"/>
          <w:lang w:eastAsia="en-US"/>
        </w:rPr>
      </w:pPr>
      <w:r>
        <w:rPr>
          <w:rFonts w:eastAsiaTheme="minorEastAsia" w:cstheme="minorBidi"/>
          <w:color w:val="auto"/>
          <w:lang w:eastAsia="en-US"/>
        </w:rPr>
        <w:instrText>По результатам ранжирования заявок на участие в закупке формируется протокол подведения итогов.</w:instrText>
      </w:r>
    </w:p>
    <w:p w14:paraId="5A63B2E1" w14:textId="77777777" w:rsidR="00D46E52" w:rsidRPr="000E3252" w:rsidRDefault="0039617C" w:rsidP="00D46E52">
      <w:pPr>
        <w:pStyle w:val="111"/>
        <w:rPr>
          <w:rFonts w:eastAsiaTheme="minorEastAsia" w:cstheme="minorBidi"/>
          <w:color w:val="auto"/>
          <w:lang w:eastAsia="en-US"/>
        </w:rPr>
      </w:pPr>
      <w:r>
        <w:fldChar w:fldCharType="end"/>
      </w:r>
      <w:r w:rsidRPr="00975D8E">
        <w:instrText xml:space="preserve"> </w:instrText>
      </w:r>
      <w:r>
        <w:fldChar w:fldCharType="begin"/>
      </w:r>
      <w:r>
        <w:instrText xml:space="preserve"> INCLUDETEXT</w:instrText>
      </w:r>
      <w:r w:rsidRPr="00075178">
        <w:instrText xml:space="preserve"> </w:instrText>
      </w:r>
      <w:r>
        <w:instrText>"\\</w:instrText>
      </w:r>
      <w:r w:rsidRPr="00975D8E">
        <w:instrText>\\id.irkutskenergo.ru</w:instrText>
      </w:r>
      <w:r>
        <w:instrText>\</w:instrText>
      </w:r>
      <w:r w:rsidRPr="00975D8E">
        <w:instrText>\root</w:instrText>
      </w:r>
      <w:r>
        <w:instrText>\</w:instrText>
      </w:r>
      <w:r w:rsidRPr="00975D8E">
        <w:instrText>\Docs</w:instrText>
      </w:r>
      <w:r>
        <w:instrText>\</w:instrText>
      </w:r>
      <w:r w:rsidRPr="00975D8E">
        <w:instrText>\ЗАКУПКИ</w:instrText>
      </w:r>
      <w:r>
        <w:instrText>\</w:instrText>
      </w:r>
      <w:r w:rsidRPr="00975D8E">
        <w:instrText>\ОВП ГК_ДСП</w:instrText>
      </w:r>
      <w:r>
        <w:instrText>\</w:instrText>
      </w:r>
      <w:r w:rsidRPr="00975D8E">
        <w:instrText>\3 РЕГЛАМЕНТ Альбом Документация</w:instrText>
      </w:r>
      <w:r>
        <w:instrText>\</w:instrText>
      </w:r>
      <w:r w:rsidRPr="00975D8E">
        <w:instrText>\</w:instrText>
      </w:r>
      <w:r w:rsidRPr="007E29D2">
        <w:instrText>Действующая</w:instrText>
      </w:r>
      <w:r>
        <w:instrText>\</w:instrText>
      </w:r>
      <w:r w:rsidRPr="00975D8E">
        <w:instrText>\Части</w:instrText>
      </w:r>
      <w:r>
        <w:instrText>\\</w:instrText>
      </w:r>
      <w:r w:rsidR="00BF4CE6" w:rsidRPr="00BF4CE6">
        <w:instrText>Не-РассмотрениеЗП</w:instrText>
      </w:r>
      <w:r w:rsidRPr="00075178">
        <w:instrText>.docx</w:instrText>
      </w:r>
      <w:r>
        <w:instrText>"</w:instrText>
      </w:r>
      <w:r w:rsidRPr="00075178">
        <w:instrText xml:space="preserve"> </w:instrText>
      </w:r>
      <w:r>
        <w:fldChar w:fldCharType="separate"/>
      </w:r>
      <w:bookmarkStart w:id="8" w:name="_Hlk536384848"/>
      <w:r w:rsidR="00D46E52">
        <w:instrText>Закупочная комиссия рассматривает заявки на участие в закупке (одновременно первую, вторую части и ценовое предложение каждого участника), принимает решение о соответствии участников закупки требованиям закупочной документации, проводит оценку, сравнение и ранжирование допущенных заявок на участие в закупке относительно критериев сопоставления и оценки заявок на участие в закупке.</w:instrText>
      </w:r>
      <w:bookmarkEnd w:id="8"/>
    </w:p>
    <w:p w14:paraId="3DD23DE7" w14:textId="77777777" w:rsidR="008E5375" w:rsidRPr="000E3252" w:rsidRDefault="0039617C" w:rsidP="00D46E52">
      <w:pPr>
        <w:pStyle w:val="111"/>
        <w:rPr>
          <w:rFonts w:eastAsiaTheme="minorEastAsia" w:cstheme="minorBidi"/>
          <w:noProof/>
          <w:color w:val="auto"/>
          <w:lang w:eastAsia="en-US"/>
        </w:rPr>
      </w:pPr>
      <w:r>
        <w:fldChar w:fldCharType="end"/>
      </w:r>
      <w:r>
        <w:instrText xml:space="preserve"> </w:instrText>
      </w:r>
      <w:r w:rsidRPr="007B673B">
        <w:instrText xml:space="preserve">\* </w:instrText>
      </w:r>
      <w:r w:rsidRPr="007B673B">
        <w:rPr>
          <w:lang w:val="en-US"/>
        </w:rPr>
        <w:instrText>MERGEFORMAT</w:instrText>
      </w:r>
      <w:r w:rsidRPr="007B673B">
        <w:instrText xml:space="preserve"> </w:instrText>
      </w:r>
      <w:r w:rsidRPr="007B673B">
        <w:rPr>
          <w:lang w:val="en-US"/>
        </w:rPr>
        <w:fldChar w:fldCharType="separate"/>
      </w:r>
      <w:r w:rsidR="008E5375" w:rsidRPr="008E5375">
        <w:rPr>
          <w:bCs/>
          <w:noProof/>
        </w:rPr>
        <w:t>Закупочная комиссия рассматривает заявки на</w:t>
      </w:r>
      <w:r w:rsidR="008E5375">
        <w:rPr>
          <w:noProof/>
        </w:rPr>
        <w:t xml:space="preserve"> участие в закупке (одновременно первую, вторую части и ценовое предложение каждого участника), принимает решение о соответствии участников закупки требованиям закупочной документации, проводит оценку, сравнение и ранжирование допущенных заявок на участие в закупке</w:t>
      </w:r>
      <w:r w:rsidR="008E5375" w:rsidRPr="008E5375">
        <w:rPr>
          <w:rFonts w:eastAsiaTheme="minorEastAsia" w:cstheme="minorBidi"/>
          <w:noProof/>
          <w:color w:val="auto"/>
          <w:lang w:eastAsia="en-US"/>
        </w:rPr>
        <w:t xml:space="preserve"> </w:t>
      </w:r>
      <w:r w:rsidR="008E5375">
        <w:rPr>
          <w:noProof/>
        </w:rPr>
        <w:t>относительно критериев сопоставления и оценки заявок на участие в закупке.</w:t>
      </w:r>
    </w:p>
    <w:p w14:paraId="459D8A6E" w14:textId="77777777" w:rsidR="00C07F23" w:rsidRDefault="0039617C" w:rsidP="0039617C">
      <w:pPr>
        <w:pStyle w:val="111"/>
      </w:pPr>
      <w:r w:rsidRPr="007B673B">
        <w:rPr>
          <w:lang w:val="en-US"/>
        </w:rPr>
        <w:fldChar w:fldCharType="end"/>
      </w:r>
      <w:r w:rsidR="008B7E5B">
        <w:t>В</w:t>
      </w:r>
      <w:r w:rsidR="008B7E5B" w:rsidRPr="006F4089">
        <w:t>се возможные риски отклонения за</w:t>
      </w:r>
      <w:r w:rsidR="008A4919">
        <w:t>явки и ответственность, связанную</w:t>
      </w:r>
      <w:r w:rsidR="008B7E5B" w:rsidRPr="006F4089">
        <w:t xml:space="preserve"> с несвоевременным предоставлением документов по запросу </w:t>
      </w:r>
      <w:r w:rsidR="009D024B">
        <w:t>з</w:t>
      </w:r>
      <w:r w:rsidR="008B7E5B" w:rsidRPr="006F4089">
        <w:t>ак</w:t>
      </w:r>
      <w:r w:rsidR="00C07F23">
        <w:t>азчика, несет участник закупки.</w:t>
      </w:r>
    </w:p>
    <w:p w14:paraId="47D46AB0" w14:textId="77777777" w:rsidR="00B84060" w:rsidRDefault="00D11CDE" w:rsidP="00B84060">
      <w:pPr>
        <w:pStyle w:val="111"/>
      </w:pPr>
      <w:r>
        <w:t xml:space="preserve">При допустимости подачи альтернативных предложений и наличии альтернативных предложений — </w:t>
      </w:r>
      <w:r w:rsidR="00B84060">
        <w:t>основное и альтернативное предложение от одного участника процедуры закупки рассматриваются отдельно друг от друга.</w:t>
      </w:r>
    </w:p>
    <w:p w14:paraId="3B0DBBC7" w14:textId="77777777" w:rsidR="00B84060" w:rsidRDefault="00B84060" w:rsidP="00B84060">
      <w:pPr>
        <w:pStyle w:val="111"/>
      </w:pPr>
      <w:r>
        <w:t>В рамках рассмотрения заявок на участие в закупке закупочная комиссия вправе привлекать экспертов, специалистов.</w:t>
      </w:r>
    </w:p>
    <w:p w14:paraId="18E992F8" w14:textId="77777777" w:rsidR="00B03C30" w:rsidRDefault="00B03C30" w:rsidP="00B84060">
      <w:pPr>
        <w:pStyle w:val="111"/>
      </w:pPr>
      <w:r>
        <w:t>Содержание протоколов закупки определяется нормами положения о закупке заказчика, регулирующими содержание протоколов конкурентных закупок.</w:t>
      </w:r>
    </w:p>
    <w:p w14:paraId="53B7E71E" w14:textId="77777777" w:rsidR="00FC43C8" w:rsidRDefault="00FC43C8" w:rsidP="00C07F23">
      <w:pPr>
        <w:pStyle w:val="113"/>
      </w:pPr>
      <w:r>
        <w:t>Основания отклонения заявки на участие в закупке</w:t>
      </w:r>
    </w:p>
    <w:p w14:paraId="512A5E7C" w14:textId="77777777" w:rsidR="00AC3004" w:rsidRDefault="00AC3004" w:rsidP="00ED213E">
      <w:pPr>
        <w:pStyle w:val="111"/>
      </w:pPr>
      <w:r>
        <w:t>Закупочная комиссия отклоняет заявку на участие в закупке в следующих случаях:</w:t>
      </w:r>
    </w:p>
    <w:p w14:paraId="6177AD29" w14:textId="77777777" w:rsidR="00ED213E" w:rsidRDefault="00ED213E" w:rsidP="00AC3004">
      <w:pPr>
        <w:pStyle w:val="a0"/>
      </w:pPr>
      <w:r>
        <w:t>Участник закупки не соответствует требованиям, предъявляемым документацией о закупке.</w:t>
      </w:r>
    </w:p>
    <w:p w14:paraId="473AF03C" w14:textId="77777777" w:rsidR="00ED213E" w:rsidRDefault="00ED213E" w:rsidP="00AC3004">
      <w:pPr>
        <w:pStyle w:val="a0"/>
      </w:pPr>
      <w:r>
        <w:t>Заявка на участие в закупке не соответствует требованиям, предъявляемым документацией о закупке.</w:t>
      </w:r>
    </w:p>
    <w:p w14:paraId="3B1F0EAE" w14:textId="77777777" w:rsidR="00ED213E" w:rsidRDefault="00ED213E" w:rsidP="00AC3004">
      <w:pPr>
        <w:pStyle w:val="a0"/>
      </w:pPr>
      <w:r>
        <w:t>Предложение участника закупки не соответствует требованиям, предъявляемым документацией о закупке.</w:t>
      </w:r>
    </w:p>
    <w:p w14:paraId="3182FDBB" w14:textId="77777777" w:rsidR="00ED213E" w:rsidRDefault="00ED213E" w:rsidP="00AC3004">
      <w:pPr>
        <w:pStyle w:val="a0"/>
      </w:pPr>
      <w:r>
        <w:t>Заявка содержит недостоверную информацию.</w:t>
      </w:r>
    </w:p>
    <w:p w14:paraId="094CC495" w14:textId="77777777" w:rsidR="00FC43C8" w:rsidRDefault="00ED213E" w:rsidP="00AC3004">
      <w:pPr>
        <w:pStyle w:val="a0"/>
      </w:pPr>
      <w:r>
        <w:t>Заявка подана после срока окончания подачи заявок.</w:t>
      </w:r>
    </w:p>
    <w:p w14:paraId="611E2CD8" w14:textId="77777777" w:rsidR="00A43906" w:rsidRDefault="00A43906" w:rsidP="00FC43C8">
      <w:pPr>
        <w:pStyle w:val="111"/>
      </w:pPr>
      <w:r>
        <w:t>Закупочная комиссия вправе отклонить заявку на участие в закупке, содержащую аномально заниженную предлагаемую цену договора (75% и более).</w:t>
      </w:r>
    </w:p>
    <w:p w14:paraId="5DAB3475" w14:textId="77777777" w:rsidR="00FC43C8" w:rsidRDefault="00FC43C8" w:rsidP="00FC43C8">
      <w:pPr>
        <w:pStyle w:val="111"/>
      </w:pPr>
      <w:r>
        <w:t>Отсутствие в заявке на участие в закупке указания (декларирования) стр</w:t>
      </w:r>
      <w:r w:rsidR="008C2EC6">
        <w:t xml:space="preserve">аны происхождения поставляемых работ или услуг </w:t>
      </w:r>
      <w:r>
        <w:t>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0C084C1E" w14:textId="77777777" w:rsidR="00804F4E" w:rsidRDefault="00F74349" w:rsidP="00C07F23">
      <w:pPr>
        <w:pStyle w:val="113"/>
      </w:pPr>
      <w:r>
        <w:t>Разрешение коллизий</w:t>
      </w:r>
      <w:r w:rsidR="003F1AC0">
        <w:t xml:space="preserve"> и неполноты</w:t>
      </w:r>
    </w:p>
    <w:p w14:paraId="355CC5AF" w14:textId="77777777" w:rsidR="003F1AC0" w:rsidRDefault="003F1AC0" w:rsidP="00804F4E">
      <w:pPr>
        <w:pStyle w:val="111"/>
      </w:pPr>
      <w:r>
        <w:t xml:space="preserve">Если документация о закупке не содержит норм, регулирующих процедуру закупки, которые содержатся в положении о закупке заказчика или законодательстве, то </w:t>
      </w:r>
      <w:r w:rsidR="007F119A">
        <w:t>эти нормы</w:t>
      </w:r>
      <w:r w:rsidRPr="003F1AC0">
        <w:t xml:space="preserve"> </w:t>
      </w:r>
      <w:r>
        <w:t>применяются так, как если бы они явно содержались в документации о закупке.</w:t>
      </w:r>
    </w:p>
    <w:p w14:paraId="4318998C" w14:textId="77777777" w:rsidR="007F39B3" w:rsidRDefault="00B9033C" w:rsidP="00804F4E">
      <w:pPr>
        <w:pStyle w:val="111"/>
      </w:pPr>
      <w:r w:rsidRPr="00B9033C">
        <w:t>Нормы документации о закупке, повторяющие нормы положения о закупке заказчика или повторяющие нормы законодательства, имеют больший приоритет перед нормами документации о закупке, не повторяющие нормы положения о закупке или законодательства</w:t>
      </w:r>
      <w:r w:rsidR="007F39B3">
        <w:t>.</w:t>
      </w:r>
    </w:p>
    <w:p w14:paraId="21C77AEF" w14:textId="77777777" w:rsidR="00804F4E" w:rsidRDefault="005F2C0F" w:rsidP="005F2C0F">
      <w:pPr>
        <w:pStyle w:val="111"/>
      </w:pPr>
      <w:r>
        <w:t>Е</w:t>
      </w:r>
      <w:r w:rsidRPr="005F2C0F">
        <w:t>сли документация о закупке ссылается на недействующие нормативные документы, (ГОСТы, СНиПы, своды правил и т. д.) или отдельные нормы – следует применять документы того же вида и нормы того же нормативного акта, введенные взамен утративших силу</w:t>
      </w:r>
      <w:r w:rsidR="00804F4E">
        <w:t>.</w:t>
      </w:r>
    </w:p>
    <w:p w14:paraId="7CC3EBF3" w14:textId="77777777" w:rsidR="00804F4E" w:rsidRPr="000D6861" w:rsidRDefault="00804F4E" w:rsidP="00804F4E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lastRenderedPageBreak/>
        <w:t>Если документация о закупке ссылается на несуществующие нормативные документы, то заявки рассматриваются без их учета.</w:t>
      </w:r>
    </w:p>
    <w:p w14:paraId="033FD446" w14:textId="77777777" w:rsidR="00804F4E" w:rsidRPr="000D6861" w:rsidRDefault="00804F4E" w:rsidP="00804F4E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t>Если документация о закупке ссылается на несуществующую норму некоторого нормативного документа, то заявки рассматриваются с учетом применимых норм этого нормативного документа.</w:t>
      </w:r>
    </w:p>
    <w:p w14:paraId="42BF32CF" w14:textId="77777777" w:rsidR="00241FB7" w:rsidRPr="000D6861" w:rsidRDefault="00241FB7" w:rsidP="00241FB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t>При противоречии цены, указанной словами</w:t>
      </w:r>
      <w:r w:rsidR="00AA38CC" w:rsidRPr="000D6861">
        <w:rPr>
          <w:sz w:val="18"/>
          <w:szCs w:val="18"/>
        </w:rPr>
        <w:t xml:space="preserve"> (прописью)</w:t>
      </w:r>
      <w:r w:rsidRPr="000D6861">
        <w:rPr>
          <w:sz w:val="18"/>
          <w:szCs w:val="18"/>
        </w:rPr>
        <w:t xml:space="preserve">, и цены, указанной цифрами, преимущество имеет цена, указанная </w:t>
      </w:r>
      <w:r w:rsidR="0005554B" w:rsidRPr="000D6861">
        <w:rPr>
          <w:sz w:val="18"/>
          <w:szCs w:val="18"/>
        </w:rPr>
        <w:t>цифрами</w:t>
      </w:r>
      <w:r w:rsidRPr="000D6861">
        <w:rPr>
          <w:sz w:val="18"/>
          <w:szCs w:val="18"/>
        </w:rPr>
        <w:t>.</w:t>
      </w:r>
    </w:p>
    <w:p w14:paraId="3C0CFD94" w14:textId="77777777" w:rsidR="00241FB7" w:rsidRPr="000D6861" w:rsidRDefault="00241FB7" w:rsidP="00241FB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t>При противоречии итоговой цены, указанной в заявке, и итоговой цены, получаемой путем суммирования цен по каждой позиции, преимущество имеет итоговая цена, указанная в заявке.</w:t>
      </w:r>
    </w:p>
    <w:p w14:paraId="5968E118" w14:textId="77777777" w:rsidR="00241FB7" w:rsidRPr="000D6861" w:rsidRDefault="00241FB7" w:rsidP="00241FB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t xml:space="preserve">При несоответствии произведения единичной цены на количество </w:t>
      </w:r>
      <w:r w:rsidR="00414D1D" w:rsidRPr="000D6861">
        <w:rPr>
          <w:sz w:val="18"/>
          <w:szCs w:val="18"/>
        </w:rPr>
        <w:t>предлагаемой продукции</w:t>
      </w:r>
      <w:r w:rsidRPr="000D6861">
        <w:rPr>
          <w:sz w:val="18"/>
          <w:szCs w:val="18"/>
        </w:rPr>
        <w:t xml:space="preserve"> </w:t>
      </w:r>
      <w:r w:rsidR="00C60534" w:rsidRPr="000D6861">
        <w:rPr>
          <w:sz w:val="18"/>
          <w:szCs w:val="18"/>
        </w:rPr>
        <w:t xml:space="preserve">итоговой цене, указанной в заявке, </w:t>
      </w:r>
      <w:r w:rsidR="00870784" w:rsidRPr="000D6861">
        <w:rPr>
          <w:sz w:val="18"/>
          <w:szCs w:val="18"/>
        </w:rPr>
        <w:t>преимущество имеет итоговая цена, указанная</w:t>
      </w:r>
      <w:r w:rsidRPr="000D6861">
        <w:rPr>
          <w:sz w:val="18"/>
          <w:szCs w:val="18"/>
        </w:rPr>
        <w:t xml:space="preserve"> в заявке.</w:t>
      </w:r>
    </w:p>
    <w:p w14:paraId="279036C1" w14:textId="77777777" w:rsidR="005815BB" w:rsidRPr="000D6861" w:rsidRDefault="005815BB" w:rsidP="00241FB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t>Иные и не предусмотренные в документации о закупке требования и условия, представлены в приложениях к документации о закупке.</w:t>
      </w:r>
    </w:p>
    <w:p w14:paraId="62914634" w14:textId="77777777" w:rsidR="005F6559" w:rsidRPr="000D6861" w:rsidRDefault="005F6559" w:rsidP="005F6559">
      <w:pPr>
        <w:pStyle w:val="113"/>
        <w:rPr>
          <w:sz w:val="18"/>
          <w:szCs w:val="18"/>
        </w:rPr>
      </w:pPr>
      <w:r w:rsidRPr="000D6861">
        <w:rPr>
          <w:sz w:val="18"/>
          <w:szCs w:val="18"/>
        </w:rPr>
        <w:t>Исправление заявки на участие в закупке</w:t>
      </w:r>
    </w:p>
    <w:p w14:paraId="7A3F2CA7" w14:textId="77777777" w:rsidR="005F6559" w:rsidRPr="000D6861" w:rsidRDefault="005F6559" w:rsidP="005F6559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t>Заказчик вправе запросить у участника закупки недостающие документы либо разъяснение по имеющимся замечаниям, предоставив участнику закупки время для устранения замечаний и представления требуемых документов.</w:t>
      </w:r>
    </w:p>
    <w:p w14:paraId="746681F3" w14:textId="77777777" w:rsidR="008B7E5B" w:rsidRPr="000D6861" w:rsidRDefault="00D8017A" w:rsidP="001D60A5">
      <w:pPr>
        <w:pStyle w:val="113"/>
        <w:rPr>
          <w:sz w:val="18"/>
          <w:szCs w:val="18"/>
        </w:rPr>
      </w:pPr>
      <w:r w:rsidRPr="000D6861">
        <w:rPr>
          <w:sz w:val="18"/>
          <w:szCs w:val="18"/>
        </w:rPr>
        <w:t>Особенности сравнения</w:t>
      </w:r>
      <w:r w:rsidR="008B7E5B" w:rsidRPr="000D6861">
        <w:rPr>
          <w:sz w:val="18"/>
          <w:szCs w:val="18"/>
        </w:rPr>
        <w:t xml:space="preserve"> ценовых предложений</w:t>
      </w:r>
    </w:p>
    <w:p w14:paraId="1B942EC2" w14:textId="40E7F637" w:rsidR="00567C5F" w:rsidRPr="000D6861" w:rsidRDefault="003E3AC8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  <w:lang w:val="en-US"/>
        </w:rPr>
        <w:fldChar w:fldCharType="begin"/>
      </w:r>
      <w:r w:rsidRPr="000D6861">
        <w:rPr>
          <w:sz w:val="18"/>
          <w:szCs w:val="18"/>
          <w:lang w:val="en-US"/>
        </w:rPr>
        <w:instrText xml:space="preserve"> IF </w:instrText>
      </w:r>
      <w:r w:rsidRPr="000D6861">
        <w:rPr>
          <w:noProof/>
          <w:sz w:val="18"/>
          <w:szCs w:val="18"/>
        </w:rPr>
        <w:fldChar w:fldCharType="begin"/>
      </w:r>
      <w:r w:rsidRPr="000D6861">
        <w:rPr>
          <w:noProof/>
          <w:sz w:val="18"/>
          <w:szCs w:val="18"/>
        </w:rPr>
        <w:instrText xml:space="preserve"> MERGEFIELD </w:instrText>
      </w:r>
      <w:r w:rsidR="00D81A47" w:rsidRPr="000D6861">
        <w:rPr>
          <w:noProof/>
          <w:sz w:val="18"/>
          <w:szCs w:val="18"/>
          <w:lang w:val="en-US"/>
        </w:rPr>
        <w:instrText>"</w:instrText>
      </w:r>
      <w:r w:rsidR="00822D77" w:rsidRPr="000D6861">
        <w:rPr>
          <w:noProof/>
          <w:sz w:val="18"/>
          <w:szCs w:val="18"/>
        </w:rPr>
        <w:instrText>ФЗ</w:instrText>
      </w:r>
      <w:r w:rsidR="00D81A47" w:rsidRPr="000D6861">
        <w:rPr>
          <w:noProof/>
          <w:sz w:val="18"/>
          <w:szCs w:val="18"/>
          <w:lang w:val="en-US"/>
        </w:rPr>
        <w:instrText>"</w:instrText>
      </w:r>
      <w:r w:rsidRPr="000D6861">
        <w:rPr>
          <w:noProof/>
          <w:sz w:val="18"/>
          <w:szCs w:val="18"/>
        </w:rPr>
        <w:instrText xml:space="preserve"> </w:instrText>
      </w:r>
      <w:r w:rsidRPr="000D6861">
        <w:rPr>
          <w:noProof/>
          <w:sz w:val="18"/>
          <w:szCs w:val="18"/>
        </w:rPr>
        <w:fldChar w:fldCharType="separate"/>
      </w:r>
      <w:r w:rsidR="008E5375" w:rsidRPr="000D6861">
        <w:rPr>
          <w:noProof/>
          <w:sz w:val="18"/>
          <w:szCs w:val="18"/>
        </w:rPr>
        <w:instrText>True</w:instrText>
      </w:r>
      <w:r w:rsidRPr="000D6861">
        <w:rPr>
          <w:noProof/>
          <w:sz w:val="18"/>
          <w:szCs w:val="18"/>
        </w:rPr>
        <w:fldChar w:fldCharType="end"/>
      </w:r>
      <w:r w:rsidRPr="000D6861">
        <w:rPr>
          <w:sz w:val="18"/>
          <w:szCs w:val="18"/>
          <w:lang w:val="en-US"/>
        </w:rPr>
        <w:instrText xml:space="preserve"> </w:instrText>
      </w:r>
      <w:r w:rsidR="00D81A47" w:rsidRPr="000D6861">
        <w:rPr>
          <w:sz w:val="18"/>
          <w:szCs w:val="18"/>
          <w:lang w:val="en-US"/>
        </w:rPr>
        <w:instrText>= True</w:instrText>
      </w:r>
      <w:r w:rsidRPr="000D6861">
        <w:rPr>
          <w:sz w:val="18"/>
          <w:szCs w:val="18"/>
        </w:rPr>
        <w:instrText xml:space="preserve"> </w:instrText>
      </w:r>
      <w:r w:rsidRPr="000D6861">
        <w:rPr>
          <w:sz w:val="18"/>
          <w:szCs w:val="18"/>
        </w:rPr>
        <w:fldChar w:fldCharType="begin"/>
      </w:r>
      <w:r w:rsidRPr="000D6861">
        <w:rPr>
          <w:sz w:val="18"/>
          <w:szCs w:val="18"/>
        </w:rPr>
        <w:instrText xml:space="preserve"> INCLUDETEXT "\\\\id.irkutskenergo.ru\\root\\Docs\\ЗАКУПКИ\\ОВП ГК_ДСП\\3 РЕГЛАМЕНТ Альбом Документация\\</w:instrText>
      </w:r>
      <w:r w:rsidR="002A7B09" w:rsidRPr="000D6861">
        <w:rPr>
          <w:sz w:val="18"/>
          <w:szCs w:val="18"/>
        </w:rPr>
        <w:instrText>Действующая</w:instrText>
      </w:r>
      <w:r w:rsidRPr="000D6861">
        <w:rPr>
          <w:sz w:val="18"/>
          <w:szCs w:val="18"/>
        </w:rPr>
        <w:instrText xml:space="preserve">\\Части\\ПриоритетЦена.docx" </w:instrText>
      </w:r>
      <w:r w:rsidR="000D6861" w:rsidRPr="000D6861">
        <w:rPr>
          <w:sz w:val="18"/>
          <w:szCs w:val="18"/>
        </w:rPr>
        <w:instrText xml:space="preserve"> \* MERGEFORMAT </w:instrText>
      </w:r>
      <w:r w:rsidRPr="000D6861">
        <w:rPr>
          <w:sz w:val="18"/>
          <w:szCs w:val="18"/>
        </w:rPr>
        <w:fldChar w:fldCharType="separate"/>
      </w:r>
      <w:r w:rsidR="00567C5F" w:rsidRPr="000D6861">
        <w:rPr>
          <w:sz w:val="18"/>
          <w:szCs w:val="18"/>
        </w:rPr>
        <w:instrText>Ценовые предложения сравниваются без учета НДС.</w:instrText>
      </w:r>
    </w:p>
    <w:p w14:paraId="1ED2761C" w14:textId="77777777" w:rsidR="00567C5F" w:rsidRPr="000D6861" w:rsidRDefault="00567C5F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>Если участник закупки не является плательщиком НДС (применяется упрощенная система налогообложения), то он допускается к участию в закупке, если предложенная им цена не превышает начальную (максимальную) цену договора (цену лота) без учета НДС.</w:instrText>
      </w:r>
    </w:p>
    <w:p w14:paraId="0B09DB67" w14:textId="77777777" w:rsidR="00567C5F" w:rsidRPr="000D6861" w:rsidRDefault="00567C5F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 xml:space="preserve"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</w:instrText>
      </w:r>
      <w:r w:rsidRPr="000D6861">
        <w:rPr>
          <w:b/>
          <w:sz w:val="18"/>
          <w:szCs w:val="18"/>
        </w:rPr>
        <w:instrText>15%</w:instrText>
      </w:r>
      <w:r w:rsidRPr="000D6861">
        <w:rPr>
          <w:sz w:val="18"/>
          <w:szCs w:val="18"/>
        </w:rPr>
        <w:instrText xml:space="preserve"> (при этом договор заключается по цене договора, предложенной участником в заявке на участие в закупке).</w:instrText>
      </w:r>
    </w:p>
    <w:p w14:paraId="1432BFFC" w14:textId="77777777" w:rsidR="00567C5F" w:rsidRPr="000D6861" w:rsidRDefault="00567C5F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в заявке на участие в закупке, при которой победитель закупки определяется на основе критериев оценки и сопоставления заявок на участие в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50% стоимости всех предложенных таким участником товаров, работ, услуг и в заявке на участие в закупке, при которой определение победителя проводится путем снижения НМЦД, указанной в извещении о закупке, на «шаг»,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50% стоимости всех предложенных таким участником товаров, работ, услуг, цена единицы каждого товара, работы, услуги определяется как произведение НМЦ цены единицы товара, работы, услуги, указанной в документации о закупке, на коэффициент изменения НМЦД по результатам проведения закупки, определяемый как результат деления цены договора, по которой заключается договор, на НМЦД.</w:instrText>
      </w:r>
    </w:p>
    <w:p w14:paraId="79FBD78C" w14:textId="77777777" w:rsidR="00567C5F" w:rsidRPr="000D6861" w:rsidRDefault="00567C5F" w:rsidP="00CA5297">
      <w:pPr>
        <w:pStyle w:val="113"/>
        <w:rPr>
          <w:sz w:val="18"/>
          <w:szCs w:val="18"/>
        </w:rPr>
      </w:pPr>
      <w:r w:rsidRPr="000D6861">
        <w:rPr>
          <w:sz w:val="18"/>
          <w:szCs w:val="18"/>
        </w:rPr>
        <w:instrText>Отнесение предлагаемой продукции к продукции российского происхождения</w:instrText>
      </w:r>
    </w:p>
    <w:p w14:paraId="4D890E1E" w14:textId="77777777" w:rsidR="00567C5F" w:rsidRPr="000D6861" w:rsidRDefault="00567C5F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>Участник закупки относится к российским или иностранным лицам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instrText>
      </w:r>
    </w:p>
    <w:p w14:paraId="1DEF8345" w14:textId="77777777" w:rsidR="00567C5F" w:rsidRPr="000D6861" w:rsidRDefault="00567C5F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>Страна происхождения поставляемой продукции на основании сведений, содержащихся в заявке на участие в закупке, представленной участником закупки, с которым заключается договор.</w:instrText>
      </w:r>
    </w:p>
    <w:p w14:paraId="088BB6E7" w14:textId="77777777" w:rsidR="00567C5F" w:rsidRPr="000D6861" w:rsidRDefault="00567C5F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>Приоритет не предоставляется в случаях, если:</w:instrText>
      </w:r>
    </w:p>
    <w:p w14:paraId="72F45E4F" w14:textId="77777777" w:rsidR="00567C5F" w:rsidRPr="000D6861" w:rsidRDefault="00567C5F" w:rsidP="00CA5297">
      <w:pPr>
        <w:pStyle w:val="a0"/>
        <w:rPr>
          <w:sz w:val="18"/>
          <w:szCs w:val="18"/>
        </w:rPr>
      </w:pPr>
      <w:r w:rsidRPr="000D6861">
        <w:rPr>
          <w:sz w:val="18"/>
          <w:szCs w:val="18"/>
        </w:rPr>
        <w:instrText>Закупка признана несостоявшейся и договор заключается с единственным участником закупки;</w:instrText>
      </w:r>
    </w:p>
    <w:p w14:paraId="23D2E4DA" w14:textId="77777777" w:rsidR="00567C5F" w:rsidRPr="000D6861" w:rsidRDefault="00567C5F" w:rsidP="00CA5297">
      <w:pPr>
        <w:pStyle w:val="a0"/>
        <w:rPr>
          <w:sz w:val="18"/>
          <w:szCs w:val="18"/>
        </w:rPr>
      </w:pPr>
      <w:r w:rsidRPr="000D6861">
        <w:rPr>
          <w:sz w:val="18"/>
          <w:szCs w:val="18"/>
        </w:rPr>
        <w:instrText>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instrText>
      </w:r>
    </w:p>
    <w:p w14:paraId="6CA24540" w14:textId="77777777" w:rsidR="00567C5F" w:rsidRPr="000D6861" w:rsidRDefault="00567C5F" w:rsidP="00CA5297">
      <w:pPr>
        <w:pStyle w:val="a0"/>
        <w:rPr>
          <w:sz w:val="18"/>
          <w:szCs w:val="18"/>
        </w:rPr>
      </w:pPr>
      <w:r w:rsidRPr="000D6861">
        <w:rPr>
          <w:sz w:val="18"/>
          <w:szCs w:val="18"/>
        </w:rPr>
        <w:instrText>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instrText>
      </w:r>
    </w:p>
    <w:p w14:paraId="2847A216" w14:textId="77777777" w:rsidR="00567C5F" w:rsidRPr="000D6861" w:rsidRDefault="00567C5F" w:rsidP="00CA5297">
      <w:pPr>
        <w:pStyle w:val="a0"/>
        <w:rPr>
          <w:sz w:val="18"/>
          <w:szCs w:val="18"/>
        </w:rPr>
      </w:pPr>
      <w:r w:rsidRPr="000D6861">
        <w:rPr>
          <w:sz w:val="18"/>
          <w:szCs w:val="18"/>
        </w:rPr>
        <w:instrText>В заявке на участие в закупке, представленной участником конкурса или иного способа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50% стоимости всех предложенных таким участником товаров, работ, услуг;</w:instrText>
      </w:r>
    </w:p>
    <w:p w14:paraId="5F21E6F4" w14:textId="77777777" w:rsidR="00567C5F" w:rsidRPr="000D6861" w:rsidRDefault="00567C5F" w:rsidP="00CA5297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>В заявке на участие в закупке, представленной участником аукциона или иного способа закупки, при котором определение победителя проводится путем снижения НМЦД, указанной в извещении о закупке, на «шаг»,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50% стоимости всех предложенных таким участником товаров, работ, услуг.</w:instrText>
      </w:r>
    </w:p>
    <w:p w14:paraId="32A60AFD" w14:textId="1DDD6111" w:rsidR="00CB7B8B" w:rsidRPr="000D6861" w:rsidRDefault="003E3AC8" w:rsidP="00BA5E3E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fldChar w:fldCharType="end"/>
      </w:r>
      <w:r w:rsidRPr="000D6861">
        <w:rPr>
          <w:sz w:val="18"/>
          <w:szCs w:val="18"/>
          <w:lang w:val="en-US"/>
        </w:rPr>
        <w:instrText xml:space="preserve"> </w:instrText>
      </w:r>
      <w:r w:rsidRPr="000D6861">
        <w:rPr>
          <w:sz w:val="18"/>
          <w:szCs w:val="18"/>
        </w:rPr>
        <w:fldChar w:fldCharType="begin"/>
      </w:r>
      <w:r w:rsidRPr="000D6861">
        <w:rPr>
          <w:sz w:val="18"/>
          <w:szCs w:val="18"/>
        </w:rPr>
        <w:instrText xml:space="preserve"> INCLUDETEXT "\\\\id.irkutskenergo.ru\\root\\Docs\\ЗАКУПКИ\\ОВП ГК_ДСП\\3 РЕГЛАМЕНТ Альбом Документация\\</w:instrText>
      </w:r>
      <w:r w:rsidR="002A7B09" w:rsidRPr="000D6861">
        <w:rPr>
          <w:sz w:val="18"/>
          <w:szCs w:val="18"/>
        </w:rPr>
        <w:instrText>Действующая</w:instrText>
      </w:r>
      <w:r w:rsidRPr="000D6861">
        <w:rPr>
          <w:sz w:val="18"/>
          <w:szCs w:val="18"/>
        </w:rPr>
        <w:instrText xml:space="preserve">\\Части\\Не-ПриоритетЦена.docx" </w:instrText>
      </w:r>
      <w:r w:rsidR="000D6861" w:rsidRPr="000D6861">
        <w:rPr>
          <w:sz w:val="18"/>
          <w:szCs w:val="18"/>
        </w:rPr>
        <w:instrText xml:space="preserve"> \* MERGEFORMAT </w:instrText>
      </w:r>
      <w:r w:rsidRPr="000D6861">
        <w:rPr>
          <w:sz w:val="18"/>
          <w:szCs w:val="18"/>
        </w:rPr>
        <w:fldChar w:fldCharType="separate"/>
      </w:r>
      <w:r w:rsidR="00CB7B8B" w:rsidRPr="000D6861">
        <w:rPr>
          <w:sz w:val="18"/>
          <w:szCs w:val="18"/>
        </w:rPr>
        <w:instrText>Ценовые предложения сравниваются без учета НДС.</w:instrText>
      </w:r>
    </w:p>
    <w:p w14:paraId="2700586A" w14:textId="77777777" w:rsidR="00CB7B8B" w:rsidRPr="000D6861" w:rsidRDefault="00CB7B8B" w:rsidP="00BA5E3E">
      <w:pPr>
        <w:pStyle w:val="111"/>
        <w:rPr>
          <w:sz w:val="18"/>
          <w:szCs w:val="18"/>
        </w:rPr>
      </w:pPr>
      <w:r w:rsidRPr="000D6861">
        <w:rPr>
          <w:sz w:val="18"/>
          <w:szCs w:val="18"/>
        </w:rPr>
        <w:instrText>Если участник закупки не является плательщиком НДС (применяется упрощенная система налогообложения), то он допускается к участию в закупке, если предложенная им цена не превышает начальную (максимальную) цену договора (цену лота) без учета НДС.</w:instrText>
      </w:r>
    </w:p>
    <w:p w14:paraId="09FE2D5D" w14:textId="77777777" w:rsidR="00BE2D3B" w:rsidRPr="000D6861" w:rsidRDefault="003E3AC8" w:rsidP="00BE2D3B">
      <w:pPr>
        <w:pStyle w:val="113"/>
        <w:rPr>
          <w:noProof/>
          <w:sz w:val="18"/>
          <w:szCs w:val="18"/>
        </w:rPr>
      </w:pPr>
      <w:r w:rsidRPr="000D6861">
        <w:rPr>
          <w:sz w:val="18"/>
          <w:szCs w:val="18"/>
        </w:rPr>
        <w:fldChar w:fldCharType="end"/>
      </w:r>
      <w:r w:rsidRPr="000D6861">
        <w:rPr>
          <w:sz w:val="18"/>
          <w:szCs w:val="18"/>
        </w:rPr>
        <w:instrText xml:space="preserve"> \* </w:instrText>
      </w:r>
      <w:r w:rsidRPr="000D6861">
        <w:rPr>
          <w:sz w:val="18"/>
          <w:szCs w:val="18"/>
          <w:lang w:val="en-US"/>
        </w:rPr>
        <w:instrText>MERGEFORMAT</w:instrText>
      </w:r>
      <w:r w:rsidRPr="000D6861">
        <w:rPr>
          <w:sz w:val="18"/>
          <w:szCs w:val="18"/>
        </w:rPr>
        <w:instrText xml:space="preserve"> </w:instrText>
      </w:r>
      <w:r w:rsidRPr="000D6861">
        <w:rPr>
          <w:sz w:val="18"/>
          <w:szCs w:val="18"/>
          <w:lang w:val="en-US"/>
        </w:rPr>
        <w:fldChar w:fldCharType="separate"/>
      </w:r>
      <w:r w:rsidR="00BE2D3B" w:rsidRPr="00BE2D3B">
        <w:rPr>
          <w:bCs/>
          <w:noProof/>
          <w:sz w:val="18"/>
          <w:szCs w:val="18"/>
        </w:rPr>
        <w:t xml:space="preserve">Ценовые </w:t>
      </w:r>
      <w:r w:rsidR="00BE2D3B" w:rsidRPr="000D6861">
        <w:rPr>
          <w:noProof/>
          <w:sz w:val="18"/>
          <w:szCs w:val="18"/>
        </w:rPr>
        <w:t>предложения сравниваются без учета НДС.</w:t>
      </w:r>
    </w:p>
    <w:p w14:paraId="771EFDAE" w14:textId="77777777" w:rsidR="00BE2D3B" w:rsidRPr="000D6861" w:rsidRDefault="00BE2D3B" w:rsidP="00CA5297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Если участник закупки не является плательщиком НДС (применяется упрощенная система налогообложения), то он допускается к участию в закупке, если предложенная им цена не превышает начальную (максимальную) цену договора (цену лота) без учета НДС.</w:t>
      </w:r>
    </w:p>
    <w:p w14:paraId="7AF7058D" w14:textId="77777777" w:rsidR="00BE2D3B" w:rsidRPr="000D6861" w:rsidRDefault="00BE2D3B" w:rsidP="00CA5297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 xml:space="preserve"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</w:t>
      </w:r>
      <w:r w:rsidRPr="000D6861">
        <w:rPr>
          <w:b/>
          <w:noProof/>
          <w:sz w:val="18"/>
          <w:szCs w:val="18"/>
        </w:rPr>
        <w:t>15%</w:t>
      </w:r>
      <w:r w:rsidRPr="000D6861">
        <w:rPr>
          <w:noProof/>
          <w:sz w:val="18"/>
          <w:szCs w:val="18"/>
        </w:rPr>
        <w:t xml:space="preserve"> (при этом договор заключается по цене договора, предложенной участником в заявке на участие в закупке).</w:t>
      </w:r>
    </w:p>
    <w:p w14:paraId="719CF079" w14:textId="77777777" w:rsidR="00BE2D3B" w:rsidRPr="000D6861" w:rsidRDefault="00BE2D3B" w:rsidP="00CA5297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</w:t>
      </w:r>
      <w:r w:rsidRPr="00BE2D3B">
        <w:rPr>
          <w:b/>
          <w:noProof/>
          <w:sz w:val="18"/>
          <w:szCs w:val="18"/>
        </w:rPr>
        <w:t xml:space="preserve">, </w:t>
      </w:r>
      <w:r w:rsidRPr="000D6861">
        <w:rPr>
          <w:noProof/>
          <w:sz w:val="18"/>
          <w:szCs w:val="18"/>
        </w:rPr>
        <w:t xml:space="preserve">оказания услуг российскими и иностранными лицами в случаях, когда в заявке на участие в закупке, при которой победитель закупки определяется на основе критериев оценки и сопоставления заявок на участие в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50% стоимости всех предложенных таким участником товаров, работ, услуг и в заявке на участие в закупке, при которой определение победителя проводится путем снижения НМЦД, указанной в извещении о закупке, на «шаг»,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50% стоимости всех предложенных таким участником товаров, работ, услуг, цена единицы каждого товара, работы, услуги определяется как произведение НМЦ цены единицы товара, работы, услуги, указанной в документации о закупке, на </w:t>
      </w:r>
      <w:r w:rsidRPr="000D6861">
        <w:rPr>
          <w:noProof/>
          <w:sz w:val="18"/>
          <w:szCs w:val="18"/>
        </w:rPr>
        <w:lastRenderedPageBreak/>
        <w:t>коэффициент изменения НМЦД по результатам проведения закупки, определяемый как результат деления цены договора, по которой заключается договор, на НМЦД.</w:t>
      </w:r>
    </w:p>
    <w:p w14:paraId="2CC254B5" w14:textId="77777777" w:rsidR="00BE2D3B" w:rsidRPr="000D6861" w:rsidRDefault="00BE2D3B" w:rsidP="00BE2D3B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Отнесение предлагаемой продукции к продукции российского происхождения</w:t>
      </w:r>
    </w:p>
    <w:p w14:paraId="36387C3F" w14:textId="77777777" w:rsidR="00BE2D3B" w:rsidRPr="000D6861" w:rsidRDefault="00BE2D3B" w:rsidP="00CA5297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Участник закупки относится к российским или иностранным лицам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30034438" w14:textId="77777777" w:rsidR="00BE2D3B" w:rsidRPr="000D6861" w:rsidRDefault="00BE2D3B" w:rsidP="00CA5297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Страна происхождения поставляемой продукции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14:paraId="085CEF30" w14:textId="77777777" w:rsidR="00BE2D3B" w:rsidRPr="000D6861" w:rsidRDefault="00BE2D3B" w:rsidP="00CA5297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Приоритет не предоставляется в случаях, если:</w:t>
      </w:r>
    </w:p>
    <w:p w14:paraId="7050CBEB" w14:textId="77777777" w:rsidR="00BE2D3B" w:rsidRPr="000D6861" w:rsidRDefault="00BE2D3B" w:rsidP="00BE2D3B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Закупка признана несостоявшейся и договор заключается с единственным участником закупки;</w:t>
      </w:r>
    </w:p>
    <w:p w14:paraId="66ABDB26" w14:textId="77777777" w:rsidR="00BE2D3B" w:rsidRPr="000D6861" w:rsidRDefault="00BE2D3B" w:rsidP="00BE2D3B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6A03267B" w14:textId="77777777" w:rsidR="00BE2D3B" w:rsidRPr="000D6861" w:rsidRDefault="00BE2D3B" w:rsidP="00BE2D3B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15E8292F" w14:textId="77777777" w:rsidR="00BE2D3B" w:rsidRPr="000D6861" w:rsidRDefault="00BE2D3B" w:rsidP="00BE2D3B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В заявке на участие в закупке, представленной участником конкурса или иного способа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50% стоимости всех предложенных таким участником товаров, работ, услуг;</w:t>
      </w:r>
    </w:p>
    <w:p w14:paraId="0680A427" w14:textId="77777777" w:rsidR="00BE2D3B" w:rsidRPr="000D6861" w:rsidRDefault="00BE2D3B" w:rsidP="00CA5297">
      <w:pPr>
        <w:pStyle w:val="111"/>
        <w:rPr>
          <w:noProof/>
          <w:sz w:val="18"/>
          <w:szCs w:val="18"/>
        </w:rPr>
      </w:pPr>
      <w:r w:rsidRPr="000D6861">
        <w:rPr>
          <w:noProof/>
          <w:sz w:val="18"/>
          <w:szCs w:val="18"/>
        </w:rPr>
        <w:t>В заявке на участие в закупке, представленной участником аукциона или иного способа закупки, при котором определение победителя проводится путем снижения НМЦД, указанной в извещении о закупке, на «шаг»,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50% стоимости всех предложенных таким участником товаров, работ, услуг.</w:t>
      </w:r>
    </w:p>
    <w:p w14:paraId="1AEAF7B2" w14:textId="17EB62A5" w:rsidR="00925632" w:rsidRDefault="003E3AC8" w:rsidP="004D606D">
      <w:pPr>
        <w:pStyle w:val="113"/>
      </w:pPr>
      <w:r w:rsidRPr="000D6861">
        <w:rPr>
          <w:sz w:val="18"/>
          <w:szCs w:val="18"/>
          <w:lang w:val="en-US"/>
        </w:rPr>
        <w:fldChar w:fldCharType="end"/>
      </w:r>
      <w:r w:rsidR="004D606D">
        <w:t xml:space="preserve"> </w:t>
      </w:r>
      <w:r w:rsidR="00925632">
        <w:t>Сопоставление и оценка заявок на участие</w:t>
      </w:r>
    </w:p>
    <w:p w14:paraId="432D37D6" w14:textId="77777777" w:rsidR="00925632" w:rsidRDefault="00925632" w:rsidP="00925632">
      <w:pPr>
        <w:pStyle w:val="111"/>
      </w:pPr>
      <w:r>
        <w:t>Закупочная комиссия сопоставляет и оценивает заявки на участие в закупке, которые не были отклонены, для выявления победителя закупки на основе критериев, указанных в документации о закупке, в следующем порядке:</w:t>
      </w:r>
    </w:p>
    <w:p w14:paraId="38C3F438" w14:textId="398EF91A" w:rsidR="00925632" w:rsidRDefault="00925632" w:rsidP="00925632">
      <w:pPr>
        <w:pStyle w:val="a0"/>
      </w:pPr>
      <w:r>
        <w:t>Победителем признается участник закупки, который предложил лучшие условия исполнения договора на основе критериев</w:t>
      </w:r>
      <w:r w:rsidR="008D163E">
        <w:t xml:space="preserve"> (подкритериев)</w:t>
      </w:r>
      <w:r>
        <w:t>, указанных в документации о закупке (заявке на участие в закупке которого присвоен первый номер).</w:t>
      </w:r>
    </w:p>
    <w:p w14:paraId="507CDC43" w14:textId="0C36254D" w:rsidR="00925632" w:rsidRDefault="00925632" w:rsidP="00925632">
      <w:pPr>
        <w:pStyle w:val="a0"/>
      </w:pPr>
      <w:r>
        <w:t>Для определения лучших условий исполнения договора оцениваются параметры предложений каждой не отклоненной заявки</w:t>
      </w:r>
      <w:r w:rsidR="00734649">
        <w:t xml:space="preserve"> по каждому </w:t>
      </w:r>
      <w:r w:rsidR="00CA03E7">
        <w:t>подкритерию</w:t>
      </w:r>
      <w:r>
        <w:t>.</w:t>
      </w:r>
    </w:p>
    <w:p w14:paraId="611AE0F6" w14:textId="5272AAA0" w:rsidR="00925632" w:rsidRDefault="00925632" w:rsidP="00925632">
      <w:pPr>
        <w:pStyle w:val="a0"/>
      </w:pPr>
      <w:r>
        <w:t>Баллы, присвоенные оцениваемым параметрам оцениваемого предложения участника закупки</w:t>
      </w:r>
      <w:r w:rsidR="00CA03E7" w:rsidRPr="00CA03E7">
        <w:t xml:space="preserve"> </w:t>
      </w:r>
      <w:r w:rsidR="00CA03E7">
        <w:t>по каждому подкритерию</w:t>
      </w:r>
      <w:r>
        <w:t>, суммируются, образуя общий рейтинг заявки.</w:t>
      </w:r>
    </w:p>
    <w:p w14:paraId="5F35296A" w14:textId="77777777" w:rsidR="00925632" w:rsidRDefault="00925632" w:rsidP="00925632">
      <w:pPr>
        <w:pStyle w:val="a0"/>
      </w:pPr>
      <w:r>
        <w:t>Заявка, имеющая наибольший общий рейтинг, представляет собой лучшие условия исполнения договора.</w:t>
      </w:r>
    </w:p>
    <w:p w14:paraId="2D87E5B8" w14:textId="214E7AF1" w:rsidR="00B32D2F" w:rsidRDefault="00626CB9" w:rsidP="00B32D2F">
      <w:pPr>
        <w:pStyle w:val="110"/>
        <w:numPr>
          <w:ilvl w:val="1"/>
          <w:numId w:val="1"/>
        </w:numPr>
      </w:pPr>
      <w:r w:rsidRPr="007B673B">
        <w:rPr>
          <w:lang w:val="en-US"/>
        </w:rPr>
        <w:lastRenderedPageBreak/>
        <w:fldChar w:fldCharType="begin"/>
      </w:r>
      <w:r w:rsidRPr="007B673B">
        <w:rPr>
          <w:lang w:val="en-US"/>
        </w:rPr>
        <w:instrText xml:space="preserve"> IF </w:instrText>
      </w:r>
      <w:r w:rsidR="009768EE">
        <w:rPr>
          <w:noProof/>
        </w:rPr>
        <w:fldChar w:fldCharType="begin"/>
      </w:r>
      <w:r w:rsidR="009768EE">
        <w:rPr>
          <w:noProof/>
        </w:rPr>
        <w:instrText xml:space="preserve"> MERGEFIELD </w:instrText>
      </w:r>
      <w:r w:rsidR="00290CBC">
        <w:rPr>
          <w:noProof/>
        </w:rPr>
        <w:instrText>"СМСП"</w:instrText>
      </w:r>
      <w:r w:rsidR="009768EE">
        <w:rPr>
          <w:noProof/>
        </w:rPr>
        <w:instrText xml:space="preserve"> </w:instrText>
      </w:r>
      <w:r w:rsidR="009768EE">
        <w:rPr>
          <w:noProof/>
        </w:rPr>
        <w:fldChar w:fldCharType="separate"/>
      </w:r>
      <w:r w:rsidR="008E5375" w:rsidRPr="00B31BB5">
        <w:rPr>
          <w:noProof/>
        </w:rPr>
        <w:instrText>False</w:instrText>
      </w:r>
      <w:r w:rsidR="009768EE">
        <w:rPr>
          <w:noProof/>
        </w:rPr>
        <w:fldChar w:fldCharType="end"/>
      </w:r>
      <w:r w:rsidRPr="007B673B">
        <w:rPr>
          <w:lang w:val="en-US"/>
        </w:rPr>
        <w:instrText xml:space="preserve"> </w:instrText>
      </w:r>
      <w:r>
        <w:rPr>
          <w:lang w:val="en-US"/>
        </w:rPr>
        <w:instrText xml:space="preserve">= </w:instrText>
      </w:r>
      <w:r w:rsidR="00290CBC">
        <w:rPr>
          <w:lang w:val="en-US"/>
        </w:rPr>
        <w:instrText>True</w:instrText>
      </w:r>
      <w:r>
        <w:instrText xml:space="preserve"> </w:instrText>
      </w:r>
      <w:r>
        <w:fldChar w:fldCharType="begin"/>
      </w:r>
      <w:r>
        <w:instrText xml:space="preserve"> INCLUDETEXT "</w:instrText>
      </w:r>
      <w:r w:rsidR="00871263">
        <w:instrText>\\</w:instrText>
      </w:r>
      <w:r w:rsidR="00871263" w:rsidRPr="00975D8E">
        <w:instrText>\\id.irkutskenergo.ru</w:instrText>
      </w:r>
      <w:r w:rsidR="00871263">
        <w:instrText>\</w:instrText>
      </w:r>
      <w:r w:rsidR="00871263" w:rsidRPr="00975D8E">
        <w:instrText>\root</w:instrText>
      </w:r>
      <w:r w:rsidR="00871263">
        <w:instrText>\</w:instrText>
      </w:r>
      <w:r w:rsidR="00871263" w:rsidRPr="00975D8E">
        <w:instrText>\Docs</w:instrText>
      </w:r>
      <w:r w:rsidR="00871263">
        <w:instrText>\</w:instrText>
      </w:r>
      <w:r w:rsidR="00871263" w:rsidRPr="00975D8E">
        <w:instrText>\ЗАКУПКИ</w:instrText>
      </w:r>
      <w:r w:rsidR="00871263">
        <w:instrText>\</w:instrText>
      </w:r>
      <w:r w:rsidR="00871263" w:rsidRPr="00975D8E">
        <w:instrText>\ОВП ГК_ДСП</w:instrText>
      </w:r>
      <w:r w:rsidR="00871263">
        <w:instrText>\</w:instrText>
      </w:r>
      <w:r w:rsidR="00871263" w:rsidRPr="00975D8E">
        <w:instrText>\3 РЕГЛАМЕНТ Альбом Документация</w:instrText>
      </w:r>
      <w:r w:rsidR="00871263">
        <w:instrText>\</w:instrText>
      </w:r>
      <w:r w:rsidR="00871263" w:rsidRPr="00975D8E">
        <w:instrText>\</w:instrText>
      </w:r>
      <w:r w:rsidR="009375FB" w:rsidRPr="009375FB">
        <w:instrText>Действующая</w:instrText>
      </w:r>
      <w:r w:rsidR="00871263">
        <w:instrText>\</w:instrText>
      </w:r>
      <w:r w:rsidR="00871263" w:rsidRPr="00975D8E">
        <w:instrText>\Части</w:instrText>
      </w:r>
      <w:r w:rsidR="00871263">
        <w:instrText>\\</w:instrText>
      </w:r>
      <w:r w:rsidR="00600B38">
        <w:instrText>Не-</w:instrText>
      </w:r>
      <w:r w:rsidR="003569F8" w:rsidRPr="003569F8">
        <w:instrText>Дозапрос</w:instrText>
      </w:r>
      <w:r w:rsidRPr="00075178">
        <w:instrText>.docx</w:instrText>
      </w:r>
      <w:r>
        <w:instrText>"</w:instrText>
      </w:r>
      <w:r w:rsidRPr="00075178">
        <w:instrText xml:space="preserve"> </w:instrText>
      </w:r>
      <w:r>
        <w:fldChar w:fldCharType="separate"/>
      </w:r>
      <w:r w:rsidR="00B32D2F">
        <w:instrText>Переговоры</w:instrText>
      </w:r>
    </w:p>
    <w:p w14:paraId="518487E1" w14:textId="77777777" w:rsidR="00B32D2F" w:rsidRDefault="00B32D2F" w:rsidP="00B32D2F">
      <w:pPr>
        <w:pStyle w:val="111"/>
        <w:spacing w:after="0" w:line="240" w:lineRule="auto"/>
        <w:contextualSpacing/>
      </w:pPr>
      <w:r w:rsidRPr="003722BF">
        <w:instrText>Закупочная</w:instrText>
      </w:r>
      <w:r>
        <w:instrText xml:space="preserve"> комиссия может проводить одновременные или последовательные переговоры с участниками закупки в отношении их заявок, предложений и запрашивать разъяснения их заявок:</w:instrText>
      </w:r>
    </w:p>
    <w:p w14:paraId="645D99E1" w14:textId="77777777" w:rsidR="00B32D2F" w:rsidRDefault="00B32D2F" w:rsidP="00B32D2F">
      <w:pPr>
        <w:pStyle w:val="a0"/>
        <w:spacing w:after="0" w:line="240" w:lineRule="auto"/>
        <w:ind w:left="510" w:hanging="226"/>
        <w:contextualSpacing/>
      </w:pPr>
      <w:r w:rsidRPr="003722BF">
        <w:instrText>переговоры</w:instrText>
      </w:r>
      <w:r>
        <w:instrText xml:space="preserve"> между заказчиком и участником закупки носят конфиденциальный характер, и, за исключением информации, в установленном порядке включаемой в отчеты, содержание этих переговоров не раскрывается никакому другому лицу без согласия другой стороны;</w:instrText>
      </w:r>
    </w:p>
    <w:p w14:paraId="75E53017" w14:textId="77777777" w:rsidR="00B32D2F" w:rsidRDefault="00B32D2F" w:rsidP="00B32D2F">
      <w:pPr>
        <w:pStyle w:val="a0"/>
        <w:spacing w:after="0" w:line="240" w:lineRule="auto"/>
        <w:ind w:left="510" w:hanging="226"/>
        <w:contextualSpacing/>
      </w:pPr>
      <w:r w:rsidRPr="003722BF">
        <w:instrText>возможность</w:instrText>
      </w:r>
      <w:r>
        <w:instrText xml:space="preserve"> участвовать в переговорах предоставляется всем участникам закупки.</w:instrText>
      </w:r>
    </w:p>
    <w:p w14:paraId="7472DD03" w14:textId="77777777" w:rsidR="00C975F7" w:rsidRDefault="00626CB9" w:rsidP="00C975F7">
      <w:pPr>
        <w:pStyle w:val="110"/>
        <w:numPr>
          <w:ilvl w:val="1"/>
          <w:numId w:val="1"/>
        </w:numPr>
      </w:pPr>
      <w:r>
        <w:fldChar w:fldCharType="end"/>
      </w:r>
      <w:r>
        <w:rPr>
          <w:lang w:val="en-US"/>
        </w:rPr>
        <w:instrText xml:space="preserve"> </w:instrText>
      </w:r>
      <w:r>
        <w:fldChar w:fldCharType="begin"/>
      </w:r>
      <w:r>
        <w:instrText xml:space="preserve"> INCLUDETEXT</w:instrText>
      </w:r>
      <w:r w:rsidRPr="00075178">
        <w:instrText xml:space="preserve"> </w:instrText>
      </w:r>
      <w:r>
        <w:instrText>"</w:instrText>
      </w:r>
      <w:r w:rsidR="00871263">
        <w:instrText>\\</w:instrText>
      </w:r>
      <w:r w:rsidR="00871263" w:rsidRPr="00975D8E">
        <w:instrText>\\id.irkutskenergo.ru</w:instrText>
      </w:r>
      <w:r w:rsidR="00871263">
        <w:instrText>\</w:instrText>
      </w:r>
      <w:r w:rsidR="00871263" w:rsidRPr="00975D8E">
        <w:instrText>\root</w:instrText>
      </w:r>
      <w:r w:rsidR="00871263">
        <w:instrText>\</w:instrText>
      </w:r>
      <w:r w:rsidR="00871263" w:rsidRPr="00975D8E">
        <w:instrText>\Docs</w:instrText>
      </w:r>
      <w:r w:rsidR="00871263">
        <w:instrText>\</w:instrText>
      </w:r>
      <w:r w:rsidR="00871263" w:rsidRPr="00975D8E">
        <w:instrText>\ЗАКУПКИ</w:instrText>
      </w:r>
      <w:r w:rsidR="00871263">
        <w:instrText>\</w:instrText>
      </w:r>
      <w:r w:rsidR="00871263" w:rsidRPr="00975D8E">
        <w:instrText>\ОВП ГК_ДСП</w:instrText>
      </w:r>
      <w:r w:rsidR="00871263">
        <w:instrText>\</w:instrText>
      </w:r>
      <w:r w:rsidR="00871263" w:rsidRPr="00975D8E">
        <w:instrText>\3 РЕГЛАМЕНТ Альбом Документация</w:instrText>
      </w:r>
      <w:r w:rsidR="00871263">
        <w:instrText>\</w:instrText>
      </w:r>
      <w:r w:rsidR="00871263" w:rsidRPr="00975D8E">
        <w:instrText>\</w:instrText>
      </w:r>
      <w:r w:rsidR="009375FB" w:rsidRPr="009375FB">
        <w:instrText>Действующая</w:instrText>
      </w:r>
      <w:r w:rsidR="00871263">
        <w:instrText>\</w:instrText>
      </w:r>
      <w:r w:rsidR="00871263" w:rsidRPr="00975D8E">
        <w:instrText>\Части</w:instrText>
      </w:r>
      <w:r w:rsidR="00871263">
        <w:instrText>\\</w:instrText>
      </w:r>
      <w:r w:rsidR="003569F8" w:rsidRPr="003569F8">
        <w:instrText>Дозапрос</w:instrText>
      </w:r>
      <w:r w:rsidRPr="00075178">
        <w:instrText>.docx</w:instrText>
      </w:r>
      <w:r>
        <w:instrText>"</w:instrText>
      </w:r>
      <w:r w:rsidRPr="00075178">
        <w:instrText xml:space="preserve"> </w:instrText>
      </w:r>
      <w:r>
        <w:fldChar w:fldCharType="separate"/>
      </w:r>
      <w:r w:rsidR="00C975F7">
        <w:instrText>Дозапрос</w:instrText>
      </w:r>
    </w:p>
    <w:p w14:paraId="7595A343" w14:textId="77777777" w:rsidR="00C975F7" w:rsidRDefault="00C975F7" w:rsidP="00C975F7">
      <w:pPr>
        <w:pStyle w:val="111"/>
      </w:pPr>
      <w:r>
        <w:instrText>Куратор закупки вправе дополнительно запросить документы, которые участник должен был предоставить (запрос о предоставлении недостающих документов, дозапрос) или обоснование предлагаемой цены договора.</w:instrText>
      </w:r>
    </w:p>
    <w:p w14:paraId="08A54631" w14:textId="77777777" w:rsidR="00C975F7" w:rsidRDefault="00C975F7" w:rsidP="00C975F7">
      <w:pPr>
        <w:pStyle w:val="111"/>
      </w:pPr>
      <w:r>
        <w:instrText>Участник закупки должен ответить на запрос куратора закупки о предоставлении недостающих документов или о предоставлении обоснования предлагаемой цены договора.</w:instrText>
      </w:r>
    </w:p>
    <w:p w14:paraId="47827B39" w14:textId="77777777" w:rsidR="00C975F7" w:rsidRDefault="00C975F7" w:rsidP="00C975F7">
      <w:pPr>
        <w:pStyle w:val="110"/>
        <w:numPr>
          <w:ilvl w:val="1"/>
          <w:numId w:val="1"/>
        </w:numPr>
      </w:pPr>
      <w:r>
        <w:instrText>Переговоры, окончательные предложения</w:instrText>
      </w:r>
    </w:p>
    <w:p w14:paraId="73BE2719" w14:textId="77777777" w:rsidR="00C975F7" w:rsidRDefault="00C975F7" w:rsidP="00C975F7">
      <w:pPr>
        <w:pStyle w:val="111"/>
      </w:pPr>
      <w:r>
        <w:instrText>Закупочная комиссия может проводить одновременные или последовательные переговоры с участниками закупки в отношении их заявок, предложений и запрашивать или разрешать пересмотр таких заявок, предложений, если соблюдаются следующие условия:</w:instrText>
      </w:r>
    </w:p>
    <w:p w14:paraId="60EEF1C7" w14:textId="77777777" w:rsidR="00C975F7" w:rsidRDefault="00C975F7" w:rsidP="00ED3E9E">
      <w:pPr>
        <w:pStyle w:val="a0"/>
      </w:pPr>
      <w:r>
        <w:instrText>переговоры между заказчиком и участником закупки носят конфиденциальный характер, и, за исключением информации, в установленном порядке включаемой в отчеты, содержание этих переговоров не раскрывается никакому другому лицу без согласия другой стороны;</w:instrText>
      </w:r>
    </w:p>
    <w:p w14:paraId="49BE3755" w14:textId="77777777" w:rsidR="00C975F7" w:rsidRDefault="00C975F7" w:rsidP="00ED3E9E">
      <w:pPr>
        <w:pStyle w:val="a0"/>
      </w:pPr>
      <w:r>
        <w:instrText>возможность участвовать в переговорах предоставляется всем участникам закупки.</w:instrText>
      </w:r>
    </w:p>
    <w:p w14:paraId="215DA221" w14:textId="77777777" w:rsidR="00C975F7" w:rsidRDefault="00C975F7" w:rsidP="00C975F7">
      <w:pPr>
        <w:pStyle w:val="111"/>
      </w:pPr>
      <w:r>
        <w:instrText xml:space="preserve">После завершения переговоров закупочная комиссия вправе запросить </w:instrText>
      </w:r>
      <w:r w:rsidRPr="00984AB2">
        <w:instrText xml:space="preserve">к определенной дате </w:instrText>
      </w:r>
      <w:r>
        <w:instrText>окончательные предложения участников закупки, продолжающих участвовать в процедуре закупки (запрос окончательных предложений).</w:instrText>
      </w:r>
    </w:p>
    <w:p w14:paraId="20219532" w14:textId="77777777" w:rsidR="00C975F7" w:rsidRDefault="00C975F7" w:rsidP="00C975F7">
      <w:pPr>
        <w:pStyle w:val="111"/>
      </w:pPr>
      <w:r>
        <w:instrText>После запроса окончательных предложений закупочная комиссия выбирает победителя из числа участников, подавших окончательные предложения в порядке, предусмотренном настоящим разделом.</w:instrText>
      </w:r>
    </w:p>
    <w:p w14:paraId="43656466" w14:textId="77777777" w:rsidR="00C975F7" w:rsidRDefault="00C975F7" w:rsidP="00C975F7">
      <w:pPr>
        <w:pStyle w:val="110"/>
        <w:numPr>
          <w:ilvl w:val="1"/>
          <w:numId w:val="1"/>
        </w:numPr>
      </w:pPr>
      <w:r>
        <w:instrText>Переторжка</w:instrText>
      </w:r>
    </w:p>
    <w:p w14:paraId="23C9709A" w14:textId="77777777" w:rsidR="00C975F7" w:rsidRDefault="00C975F7" w:rsidP="00C975F7">
      <w:pPr>
        <w:pStyle w:val="111"/>
      </w:pPr>
      <w:r>
        <w:instrText>Закупочная комиссия вправе представить участникам закупки возможность добровольно повысить рейтинг своих заявок путем снижения первоначально предложенной цены договора либо улучшения других условий при условии сохранения остальных положений заявки без изменений.</w:instrText>
      </w:r>
    </w:p>
    <w:p w14:paraId="01F18BBB" w14:textId="77777777" w:rsidR="00C975F7" w:rsidRDefault="00C975F7" w:rsidP="00C975F7">
      <w:pPr>
        <w:pStyle w:val="111"/>
      </w:pPr>
      <w:r>
        <w:instrText>В переторжке имеют право участвовать все участники закупки, заявки которых не были отклонены.</w:instrText>
      </w:r>
    </w:p>
    <w:p w14:paraId="2A8A38DC" w14:textId="77777777" w:rsidR="00C975F7" w:rsidRDefault="00C975F7" w:rsidP="00C975F7">
      <w:pPr>
        <w:pStyle w:val="111"/>
      </w:pPr>
      <w:r>
        <w:instrText xml:space="preserve">Участник имеет право не улучшать сведения заявки. </w:instrText>
      </w:r>
    </w:p>
    <w:p w14:paraId="13B4250C" w14:textId="77777777" w:rsidR="00C975F7" w:rsidRDefault="00C975F7" w:rsidP="00C975F7">
      <w:pPr>
        <w:pStyle w:val="111"/>
      </w:pPr>
      <w:r>
        <w:instrText>Если участник не предоставил улучшенных сведений заявки, то действует прежняя редакция заявки.</w:instrText>
      </w:r>
    </w:p>
    <w:p w14:paraId="00FDEEAB" w14:textId="77777777" w:rsidR="00C975F7" w:rsidRDefault="00C975F7" w:rsidP="00C975F7">
      <w:pPr>
        <w:pStyle w:val="111"/>
      </w:pPr>
      <w:r>
        <w:instrText>При проведении закупки с возможностью подачи альтернативных предложений участник закупки вправе заявлять новые цены, как в отношении основного, так и альтернативного предложений, допущенных до участия в переторжке по результатам рассмотрения заявок.</w:instrText>
      </w:r>
    </w:p>
    <w:p w14:paraId="28B9B72B" w14:textId="77777777" w:rsidR="00C975F7" w:rsidRDefault="00C975F7" w:rsidP="00C975F7">
      <w:pPr>
        <w:pStyle w:val="111"/>
      </w:pPr>
      <w:r>
        <w:instrText>Комиссия вправе допускать к переторжке альтернативные предложения участников закупки, при наличии таковых.</w:instrText>
      </w:r>
    </w:p>
    <w:p w14:paraId="77B4A411" w14:textId="77777777" w:rsidR="00C975F7" w:rsidRDefault="00C975F7" w:rsidP="00C975F7">
      <w:pPr>
        <w:pStyle w:val="111"/>
      </w:pPr>
      <w:r>
        <w:instrText>В предварительной ранжировке альтернативные предложения учитываются наравне с основными.</w:instrText>
      </w:r>
    </w:p>
    <w:p w14:paraId="68071566" w14:textId="77777777" w:rsidR="00C975F7" w:rsidRDefault="00C975F7" w:rsidP="00C975F7">
      <w:pPr>
        <w:pStyle w:val="111"/>
      </w:pPr>
      <w:r>
        <w:instrText>Переторжка может проводиться многократно.</w:instrText>
      </w:r>
    </w:p>
    <w:p w14:paraId="72CCDDF7" w14:textId="77777777" w:rsidR="00C975F7" w:rsidRDefault="00C975F7" w:rsidP="00C975F7">
      <w:pPr>
        <w:pStyle w:val="111"/>
      </w:pPr>
      <w:r>
        <w:instrText>Переторжка может иметь очную, заочную либо очно-заочную (смешанную) форму проведения.</w:instrText>
      </w:r>
    </w:p>
    <w:p w14:paraId="386C4CDC" w14:textId="77777777" w:rsidR="00C975F7" w:rsidRDefault="00C975F7" w:rsidP="00C975F7">
      <w:pPr>
        <w:pStyle w:val="111"/>
      </w:pPr>
      <w:r>
        <w:instrText>Переторжка может быть проведена в последовательной или единовременной форме.</w:instrText>
      </w:r>
    </w:p>
    <w:p w14:paraId="2DCD5EC7" w14:textId="77777777" w:rsidR="00C975F7" w:rsidRDefault="00C975F7" w:rsidP="00C975F7">
      <w:pPr>
        <w:pStyle w:val="111"/>
      </w:pPr>
      <w:r>
        <w:instrText>Переторжка в последовательной форме проводится путем последовательного сообщения участниками переторжки новых предложений об условиях исполнения договора.</w:instrText>
      </w:r>
    </w:p>
    <w:p w14:paraId="3AB9BD61" w14:textId="77777777" w:rsidR="00C975F7" w:rsidRDefault="00C975F7" w:rsidP="00C975F7">
      <w:pPr>
        <w:pStyle w:val="111"/>
      </w:pPr>
      <w:r>
        <w:instrText>Переторжка в последовательной форме завершается после отказа каждого из участников переторжки сообщить новое предложение об условиях исполнения договора.</w:instrText>
      </w:r>
    </w:p>
    <w:p w14:paraId="02A2F7DA" w14:textId="77777777" w:rsidR="00C975F7" w:rsidRDefault="00C975F7" w:rsidP="00C975F7">
      <w:pPr>
        <w:pStyle w:val="111"/>
      </w:pPr>
      <w:r>
        <w:instrText>Переторжка в последовательной форме может быть завершена по решению закупочной комиссии, когда каждый участник переторжки сообщил или отказался сообщить новое предложение об условиях исполнения договора.</w:instrText>
      </w:r>
    </w:p>
    <w:p w14:paraId="410B0FDB" w14:textId="77777777" w:rsidR="00C975F7" w:rsidRDefault="00C975F7" w:rsidP="00C975F7">
      <w:pPr>
        <w:pStyle w:val="111"/>
      </w:pPr>
      <w:r>
        <w:instrText>После завершения переторжки в последовательной форме участники переторжки, предложившие новые предложения об условиях исполнения договора, обновляют заявки на участие в закупке в соответствии с последними предложенными ими условиями исполнения договора.</w:instrText>
      </w:r>
    </w:p>
    <w:p w14:paraId="606C1E19" w14:textId="77777777" w:rsidR="00C975F7" w:rsidRDefault="00C975F7" w:rsidP="00C975F7">
      <w:pPr>
        <w:pStyle w:val="111"/>
      </w:pPr>
      <w:r>
        <w:instrText>Переторжка в единовременной форме проводится путем предоставления участниками переторжки обновленных заявок на участие в закупке.</w:instrText>
      </w:r>
    </w:p>
    <w:p w14:paraId="2ECB9840" w14:textId="77777777" w:rsidR="00C975F7" w:rsidRDefault="00C975F7" w:rsidP="00C975F7">
      <w:pPr>
        <w:pStyle w:val="111"/>
        <w:spacing w:after="0" w:line="240" w:lineRule="auto"/>
        <w:contextualSpacing/>
      </w:pPr>
      <w:r>
        <w:instrText>Переторжка может быть объявлена отдельным протоколом, в котором может быть указан порядок ее проведения, в том числе отличный от определенного в документации о закупке.</w:instrText>
      </w:r>
    </w:p>
    <w:p w14:paraId="539C89B1" w14:textId="77777777" w:rsidR="008E5375" w:rsidRPr="008E5375" w:rsidRDefault="00626CB9" w:rsidP="008E5375">
      <w:pPr>
        <w:pStyle w:val="113"/>
        <w:rPr>
          <w:bCs/>
          <w:noProof/>
        </w:rPr>
      </w:pPr>
      <w:r>
        <w:fldChar w:fldCharType="end"/>
      </w:r>
      <w:r>
        <w:instrText xml:space="preserve"> </w:instrText>
      </w:r>
      <w:r w:rsidRPr="007B673B">
        <w:instrText xml:space="preserve">\* </w:instrText>
      </w:r>
      <w:r w:rsidRPr="007B673B">
        <w:rPr>
          <w:lang w:val="en-US"/>
        </w:rPr>
        <w:instrText>MERGEFORMAT</w:instrText>
      </w:r>
      <w:r w:rsidRPr="007B673B">
        <w:instrText xml:space="preserve"> </w:instrText>
      </w:r>
      <w:r w:rsidRPr="007B673B">
        <w:rPr>
          <w:lang w:val="en-US"/>
        </w:rPr>
        <w:fldChar w:fldCharType="separate"/>
      </w:r>
      <w:r w:rsidR="008E5375" w:rsidRPr="008E5375">
        <w:rPr>
          <w:bCs/>
          <w:noProof/>
        </w:rPr>
        <w:t>Дозапрос</w:t>
      </w:r>
    </w:p>
    <w:p w14:paraId="375B3F37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Куратор закупки вправе дополнительно запросить документы, которые участник должен был предоставить (запрос о предоставлении недостающих документов, дозапрос) или обоснование предлагаемой цены договора.</w:t>
      </w:r>
    </w:p>
    <w:p w14:paraId="4294FABF" w14:textId="77777777" w:rsidR="008E5375" w:rsidRDefault="008E5375" w:rsidP="008E5375">
      <w:pPr>
        <w:pStyle w:val="a0"/>
        <w:rPr>
          <w:noProof/>
        </w:rPr>
      </w:pPr>
      <w:r>
        <w:rPr>
          <w:noProof/>
        </w:rPr>
        <w:t>Участник закупки должен ответить на запрос куратора закупки о предоставлении недостающих документов или о предоставлении обоснования предлагаемой цены договора.</w:t>
      </w:r>
    </w:p>
    <w:p w14:paraId="68643C17" w14:textId="77777777" w:rsidR="008E5375" w:rsidRDefault="008E5375" w:rsidP="008E5375">
      <w:pPr>
        <w:pStyle w:val="a0"/>
        <w:rPr>
          <w:noProof/>
        </w:rPr>
      </w:pPr>
      <w:r>
        <w:rPr>
          <w:noProof/>
        </w:rPr>
        <w:t>Переговоры, окончательные предложения</w:t>
      </w:r>
    </w:p>
    <w:p w14:paraId="68621BDD" w14:textId="77777777" w:rsidR="008E5375" w:rsidRDefault="008E5375" w:rsidP="008E5375">
      <w:pPr>
        <w:pStyle w:val="a0"/>
        <w:rPr>
          <w:noProof/>
        </w:rPr>
      </w:pPr>
      <w:r>
        <w:rPr>
          <w:noProof/>
        </w:rPr>
        <w:t>Закупочная комиссия может проводить одновременные или последовательные переговоры с участниками закупки в отношении их заявок, предложений и запрашивать или разрешать пересмотр таких заявок, предложений, если соблюдаются следующие условия:</w:t>
      </w:r>
    </w:p>
    <w:p w14:paraId="16D3E180" w14:textId="77777777" w:rsidR="008E5375" w:rsidRDefault="008E5375" w:rsidP="00ED3E9E">
      <w:pPr>
        <w:pStyle w:val="a0"/>
        <w:rPr>
          <w:noProof/>
        </w:rPr>
      </w:pPr>
      <w:r w:rsidRPr="008E5375">
        <w:rPr>
          <w:bCs/>
          <w:noProof/>
        </w:rPr>
        <w:t>переговоры между заказчиком и</w:t>
      </w:r>
      <w:r>
        <w:rPr>
          <w:noProof/>
        </w:rPr>
        <w:t xml:space="preserve"> участником закупки носят конфиденциальный характер, и, за исключением информации, в установленном порядке включаемой в отчеты, содержание этих переговоров не раскрывается никакому другому лицу без согласия другой стороны;</w:t>
      </w:r>
    </w:p>
    <w:p w14:paraId="597EBAC6" w14:textId="77777777" w:rsidR="008E5375" w:rsidRDefault="008E5375" w:rsidP="00ED3E9E">
      <w:pPr>
        <w:pStyle w:val="a0"/>
        <w:rPr>
          <w:noProof/>
        </w:rPr>
      </w:pPr>
      <w:r>
        <w:rPr>
          <w:noProof/>
        </w:rPr>
        <w:t>возможность участвовать в переговорах предоставляется всем участникам закупки.</w:t>
      </w:r>
    </w:p>
    <w:p w14:paraId="6DD01E83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 xml:space="preserve">После завершения переговоров закупочная комиссия вправе запросить </w:t>
      </w:r>
      <w:r w:rsidRPr="00984AB2">
        <w:rPr>
          <w:noProof/>
        </w:rPr>
        <w:t xml:space="preserve">к определенной дате </w:t>
      </w:r>
      <w:r>
        <w:rPr>
          <w:noProof/>
        </w:rPr>
        <w:t>окончательные предложения участников закупки, продолжающих участвовать в процедуре закупки (запрос окончательных предложений).</w:t>
      </w:r>
    </w:p>
    <w:p w14:paraId="642F6699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После запроса окончательных предложений закупочная комиссия выбирает победителя из числа участников, подавших окончательные предложения в порядке, предусмотренном настоящим разделом.</w:t>
      </w:r>
    </w:p>
    <w:p w14:paraId="097FE1B7" w14:textId="77777777" w:rsidR="008E5375" w:rsidRDefault="008E5375" w:rsidP="00C975F7">
      <w:pPr>
        <w:pStyle w:val="110"/>
        <w:numPr>
          <w:ilvl w:val="1"/>
          <w:numId w:val="1"/>
        </w:numPr>
        <w:rPr>
          <w:noProof/>
        </w:rPr>
      </w:pPr>
      <w:r>
        <w:rPr>
          <w:noProof/>
        </w:rPr>
        <w:t>Переторжка</w:t>
      </w:r>
    </w:p>
    <w:p w14:paraId="0A02CCB3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Закупочная комиссия вправе представить участникам закупки возможность добровольно повысить рейтинг своих заявок путем снижения первоначально предложенной цены договора либо улучшения других условий при условии сохранения остальных положений заявки без изменений.</w:t>
      </w:r>
    </w:p>
    <w:p w14:paraId="2873B0BE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В переторжке имеют право участвовать все участники закупки, заявки которых не были отклонены.</w:t>
      </w:r>
    </w:p>
    <w:p w14:paraId="795027F6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 xml:space="preserve">Участник имеет право не улучшать сведения заявки. </w:t>
      </w:r>
    </w:p>
    <w:p w14:paraId="1319F863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Если участник не предоставил улучшенных сведений заявки, то действует прежняя редакция заявки.</w:t>
      </w:r>
    </w:p>
    <w:p w14:paraId="665AB6B8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При проведении закупки с возможностью подачи альтернативных предложений участник закупки вправе заявлять новые цены, как в отношении основного, так и альтернативного предложений, допущенных до участия в переторжке по результатам рассмотрения заявок.</w:t>
      </w:r>
    </w:p>
    <w:p w14:paraId="412098FF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Комиссия вправе допускать к переторжке альтернативные предложения участников закупки, при наличии таковых.</w:t>
      </w:r>
    </w:p>
    <w:p w14:paraId="1A9A348C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В предварительной ранжировке альтернативные предложения учитываются наравне с основными.</w:t>
      </w:r>
    </w:p>
    <w:p w14:paraId="28DEA465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Переторжка может проводиться многократно.</w:t>
      </w:r>
    </w:p>
    <w:p w14:paraId="00557FC0" w14:textId="698EE848" w:rsidR="008E5375" w:rsidRDefault="004D606D" w:rsidP="00C975F7">
      <w:pPr>
        <w:pStyle w:val="111"/>
        <w:rPr>
          <w:noProof/>
        </w:rPr>
      </w:pPr>
      <w:r>
        <w:rPr>
          <w:noProof/>
        </w:rPr>
        <w:t xml:space="preserve">Переторжка может иметь </w:t>
      </w:r>
      <w:r w:rsidR="008E5375">
        <w:rPr>
          <w:noProof/>
        </w:rPr>
        <w:t>заочную форму проведения</w:t>
      </w:r>
      <w:r>
        <w:rPr>
          <w:noProof/>
        </w:rPr>
        <w:t xml:space="preserve"> по телефону (во второй части заявки обязательно указывается телефон участника)</w:t>
      </w:r>
      <w:r w:rsidR="008E5375">
        <w:rPr>
          <w:noProof/>
        </w:rPr>
        <w:t>.</w:t>
      </w:r>
    </w:p>
    <w:p w14:paraId="6B12A00B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Переторжка может быть проведена в последовательной или единовременной форме.</w:t>
      </w:r>
    </w:p>
    <w:p w14:paraId="4492C826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Переторжка в последовательной форме проводится путем последовательного сообщения участниками переторжки новых предложений об условиях исполнения договора.</w:t>
      </w:r>
    </w:p>
    <w:p w14:paraId="4E152F4C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lastRenderedPageBreak/>
        <w:t>Переторжка в последовательной форме завершается после отказа каждого из участников переторжки сообщить новое предложение об условиях исполнения договора.</w:t>
      </w:r>
    </w:p>
    <w:p w14:paraId="1DC45A1E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Переторжка в последовательной форме может быть завершена по решению закупочной комиссии, когда каждый участник переторжки сообщил или отказался сообщить новое предложение об условиях исполнения договора.</w:t>
      </w:r>
    </w:p>
    <w:p w14:paraId="10C1ECC5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После завершения переторжки в последовательной форме участники переторжки, предложившие новые предложения об условиях исполнения договора, обновляют заявки на участие в закупке в соответствии с последними предложенными ими условиями исполнения договора.</w:t>
      </w:r>
    </w:p>
    <w:p w14:paraId="7AA4FA0F" w14:textId="77777777" w:rsidR="008E5375" w:rsidRDefault="008E5375" w:rsidP="00C975F7">
      <w:pPr>
        <w:pStyle w:val="111"/>
        <w:rPr>
          <w:noProof/>
        </w:rPr>
      </w:pPr>
      <w:r>
        <w:rPr>
          <w:noProof/>
        </w:rPr>
        <w:t>Переторжка в единовременной форме проводится путем предоставления участниками переторжки обновленных заявок на участие в закупке.</w:t>
      </w:r>
    </w:p>
    <w:p w14:paraId="261A1001" w14:textId="68518B19" w:rsidR="008E5375" w:rsidRDefault="008E5375" w:rsidP="00C975F7">
      <w:pPr>
        <w:pStyle w:val="111"/>
        <w:spacing w:after="0" w:line="240" w:lineRule="auto"/>
        <w:contextualSpacing/>
        <w:rPr>
          <w:noProof/>
        </w:rPr>
      </w:pPr>
      <w:r>
        <w:rPr>
          <w:noProof/>
        </w:rPr>
        <w:t>Переторжка может быть объявлена отдельным протоколом, в котором может быть указан порядок ее проведения, в том числе отличный от определенного в документации о закупке.</w:t>
      </w:r>
    </w:p>
    <w:p w14:paraId="266A5D0B" w14:textId="77777777" w:rsidR="003761BC" w:rsidRDefault="003761BC" w:rsidP="003761BC">
      <w:pPr>
        <w:pStyle w:val="113"/>
      </w:pPr>
      <w:r>
        <w:t>Ранжирование заявок, подведение итогов</w:t>
      </w:r>
    </w:p>
    <w:p w14:paraId="598038CD" w14:textId="77777777" w:rsidR="003761BC" w:rsidRDefault="003761BC" w:rsidP="003761BC">
      <w:pPr>
        <w:pStyle w:val="111"/>
      </w:pPr>
      <w:r>
        <w:t>Оцененным заявкам присваивается порядковый номер в порядке убывания их общих рейтингов.</w:t>
      </w:r>
    </w:p>
    <w:p w14:paraId="270FE717" w14:textId="77777777" w:rsidR="003761BC" w:rsidRDefault="003761BC" w:rsidP="003761BC">
      <w:pPr>
        <w:pStyle w:val="111"/>
      </w:pPr>
      <w:r>
        <w:t>Первый (наименьший) номер присваивается заявке с наименьшей ценой.</w:t>
      </w:r>
    </w:p>
    <w:p w14:paraId="1B523A64" w14:textId="77777777" w:rsidR="003761BC" w:rsidRDefault="003761BC" w:rsidP="003761BC">
      <w:pPr>
        <w:pStyle w:val="11"/>
        <w:numPr>
          <w:ilvl w:val="0"/>
          <w:numId w:val="0"/>
        </w:numPr>
        <w:rPr>
          <w:noProof/>
        </w:rPr>
      </w:pPr>
    </w:p>
    <w:p w14:paraId="50E4C842" w14:textId="77777777" w:rsidR="00B17350" w:rsidRDefault="00626CB9" w:rsidP="00863567">
      <w:pPr>
        <w:pStyle w:val="113"/>
      </w:pPr>
      <w:r w:rsidRPr="007B673B">
        <w:rPr>
          <w:lang w:val="en-US"/>
        </w:rPr>
        <w:fldChar w:fldCharType="end"/>
      </w:r>
      <w:r w:rsidR="00B17350">
        <w:t>Заключение договора</w:t>
      </w:r>
    </w:p>
    <w:p w14:paraId="73E37A45" w14:textId="77777777" w:rsidR="00CA3283" w:rsidRDefault="00CA3283" w:rsidP="00890A01">
      <w:pPr>
        <w:pStyle w:val="111"/>
      </w:pPr>
      <w:r>
        <w:t>Договор заключается на основании итогового протокола</w:t>
      </w:r>
      <w:r w:rsidR="00680675">
        <w:t xml:space="preserve"> в соответствии с</w:t>
      </w:r>
      <w:r w:rsidR="00CF0A32">
        <w:t xml:space="preserve"> проектом договора</w:t>
      </w:r>
      <w:r>
        <w:t>.</w:t>
      </w:r>
    </w:p>
    <w:p w14:paraId="78D6914A" w14:textId="77777777" w:rsidR="00A7346F" w:rsidRDefault="003438C4" w:rsidP="00890A01">
      <w:pPr>
        <w:pStyle w:val="111"/>
      </w:pPr>
      <w:r>
        <w:t xml:space="preserve">Договор заключается на условиях, предусмотренных документацией о </w:t>
      </w:r>
      <w:r w:rsidR="00A90952">
        <w:t>закупке</w:t>
      </w:r>
      <w:r>
        <w:t xml:space="preserve"> и заявкой победителя </w:t>
      </w:r>
      <w:r w:rsidR="007B68CE">
        <w:t>закупки</w:t>
      </w:r>
      <w:r>
        <w:t xml:space="preserve"> либо заявкой участника закупки, заявка которого по результатам рассмотрения заявок на участие в </w:t>
      </w:r>
      <w:r w:rsidR="0014198D">
        <w:t>закупке</w:t>
      </w:r>
      <w:r>
        <w:t xml:space="preserve"> признана единственной соответствующей требованиям документации </w:t>
      </w:r>
      <w:r w:rsidR="00BF3DD4">
        <w:t>о закупке</w:t>
      </w:r>
      <w:r w:rsidR="009301E5">
        <w:t>.</w:t>
      </w:r>
    </w:p>
    <w:p w14:paraId="5A90B732" w14:textId="77777777" w:rsidR="009C591C" w:rsidRDefault="005C04EF" w:rsidP="009C591C">
      <w:pPr>
        <w:pStyle w:val="111"/>
      </w:pPr>
      <w:r>
        <w:t>При уклонении победителя от заключения д</w:t>
      </w:r>
      <w:r w:rsidR="009C591C">
        <w:t>оговор</w:t>
      </w:r>
      <w:r>
        <w:t>а договор</w:t>
      </w:r>
      <w:r w:rsidR="009C591C">
        <w:t xml:space="preserve"> заключается с участником закупки, </w:t>
      </w:r>
      <w:r w:rsidR="005B355B">
        <w:t>заявке которого присвоен второй номер</w:t>
      </w:r>
      <w:r w:rsidR="009C591C">
        <w:t>.</w:t>
      </w:r>
    </w:p>
    <w:p w14:paraId="7CD0E7FB" w14:textId="77777777" w:rsidR="003438C4" w:rsidRDefault="003438C4" w:rsidP="00890A01">
      <w:pPr>
        <w:pStyle w:val="111"/>
      </w:pPr>
      <w:r>
        <w:t>При заключении договора его цена не может превышать НМЦД.</w:t>
      </w:r>
    </w:p>
    <w:p w14:paraId="75607AD2" w14:textId="77777777" w:rsidR="00743B9E" w:rsidRDefault="00D4384F" w:rsidP="00890A01">
      <w:pPr>
        <w:pStyle w:val="111"/>
      </w:pPr>
      <w:r>
        <w:t>Проект</w:t>
      </w:r>
      <w:r w:rsidR="00743B9E">
        <w:t xml:space="preserve"> договора обязател</w:t>
      </w:r>
      <w:r w:rsidR="00F20B6A">
        <w:t>ен</w:t>
      </w:r>
      <w:r w:rsidR="00743B9E">
        <w:t xml:space="preserve"> как по существу </w:t>
      </w:r>
      <w:r w:rsidR="00CC7B0D">
        <w:t>определенных</w:t>
      </w:r>
      <w:r w:rsidR="00B13DF4">
        <w:t xml:space="preserve"> в нем</w:t>
      </w:r>
      <w:r w:rsidR="00CC7B0D">
        <w:t xml:space="preserve"> условий</w:t>
      </w:r>
      <w:r w:rsidR="00294295">
        <w:t>, так и по форме.</w:t>
      </w:r>
    </w:p>
    <w:p w14:paraId="1154C733" w14:textId="77777777" w:rsidR="003E050F" w:rsidRDefault="00F83D4A" w:rsidP="003E050F">
      <w:pPr>
        <w:pStyle w:val="111"/>
      </w:pPr>
      <w:r w:rsidRPr="007B673B">
        <w:rPr>
          <w:lang w:val="en-US"/>
        </w:rPr>
        <w:fldChar w:fldCharType="begin"/>
      </w:r>
      <w:r w:rsidRPr="007B673B">
        <w:rPr>
          <w:lang w:val="en-US"/>
        </w:rPr>
        <w:instrText xml:space="preserve"> IF </w:instrText>
      </w:r>
      <w:r>
        <w:rPr>
          <w:noProof/>
        </w:rPr>
        <w:fldChar w:fldCharType="begin"/>
      </w:r>
      <w:r>
        <w:rPr>
          <w:noProof/>
        </w:rPr>
        <w:instrText xml:space="preserve"> MERGEFIELD </w:instrText>
      </w:r>
      <w:r w:rsidR="003B581B">
        <w:rPr>
          <w:noProof/>
          <w:lang w:val="en-US"/>
        </w:rPr>
        <w:instrText>"</w:instrText>
      </w:r>
      <w:r w:rsidR="003B581B">
        <w:rPr>
          <w:noProof/>
        </w:rPr>
        <w:instrText>СМСП</w:instrText>
      </w:r>
      <w:r w:rsidR="003B581B">
        <w:rPr>
          <w:noProof/>
          <w:lang w:val="en-US"/>
        </w:rPr>
        <w:instrText>"</w:instrText>
      </w:r>
      <w:r>
        <w:rPr>
          <w:noProof/>
        </w:rPr>
        <w:instrText xml:space="preserve"> </w:instrText>
      </w:r>
      <w:r>
        <w:rPr>
          <w:noProof/>
        </w:rPr>
        <w:fldChar w:fldCharType="separate"/>
      </w:r>
      <w:r w:rsidR="008E5375" w:rsidRPr="00B31BB5">
        <w:rPr>
          <w:noProof/>
        </w:rPr>
        <w:instrText>False</w:instrText>
      </w:r>
      <w:r>
        <w:rPr>
          <w:noProof/>
        </w:rPr>
        <w:fldChar w:fldCharType="end"/>
      </w:r>
      <w:r w:rsidRPr="007B673B">
        <w:rPr>
          <w:lang w:val="en-US"/>
        </w:rPr>
        <w:instrText xml:space="preserve"> </w:instrText>
      </w:r>
      <w:r>
        <w:rPr>
          <w:lang w:val="en-US"/>
        </w:rPr>
        <w:instrText xml:space="preserve">= </w:instrText>
      </w:r>
      <w:r w:rsidR="003B581B">
        <w:rPr>
          <w:lang w:val="en-US"/>
        </w:rPr>
        <w:instrText>True</w:instrText>
      </w:r>
      <w:r>
        <w:instrText xml:space="preserve"> </w:instrText>
      </w:r>
      <w:r>
        <w:fldChar w:fldCharType="begin"/>
      </w:r>
      <w:r>
        <w:instrText xml:space="preserve"> INCLUDETEXT "</w:instrText>
      </w:r>
      <w:r w:rsidR="00871263">
        <w:instrText>\\</w:instrText>
      </w:r>
      <w:r w:rsidR="00871263" w:rsidRPr="00975D8E">
        <w:instrText>\\id.irkutskenergo.ru</w:instrText>
      </w:r>
      <w:r w:rsidR="00871263">
        <w:instrText>\</w:instrText>
      </w:r>
      <w:r w:rsidR="00871263" w:rsidRPr="00975D8E">
        <w:instrText>\root</w:instrText>
      </w:r>
      <w:r w:rsidR="00871263">
        <w:instrText>\</w:instrText>
      </w:r>
      <w:r w:rsidR="00871263" w:rsidRPr="00975D8E">
        <w:instrText>\Docs</w:instrText>
      </w:r>
      <w:r w:rsidR="00871263">
        <w:instrText>\</w:instrText>
      </w:r>
      <w:r w:rsidR="00871263" w:rsidRPr="00975D8E">
        <w:instrText>\ЗАКУПКИ</w:instrText>
      </w:r>
      <w:r w:rsidR="00871263">
        <w:instrText>\</w:instrText>
      </w:r>
      <w:r w:rsidR="00871263" w:rsidRPr="00975D8E">
        <w:instrText>\ОВП ГК_ДСП</w:instrText>
      </w:r>
      <w:r w:rsidR="00871263">
        <w:instrText>\</w:instrText>
      </w:r>
      <w:r w:rsidR="00871263" w:rsidRPr="00975D8E">
        <w:instrText>\3 РЕГЛАМЕНТ Альбом Документация</w:instrText>
      </w:r>
      <w:r w:rsidR="00871263">
        <w:instrText>\</w:instrText>
      </w:r>
      <w:r w:rsidR="00871263" w:rsidRPr="00975D8E">
        <w:instrText>\</w:instrText>
      </w:r>
      <w:r w:rsidR="00A433BD" w:rsidRPr="00A433BD">
        <w:instrText>Действующая</w:instrText>
      </w:r>
      <w:r w:rsidR="00871263">
        <w:instrText>\</w:instrText>
      </w:r>
      <w:r w:rsidR="00871263" w:rsidRPr="00975D8E">
        <w:instrText>\Части</w:instrText>
      </w:r>
      <w:r w:rsidR="00871263">
        <w:instrText>\\</w:instrText>
      </w:r>
      <w:r>
        <w:instrText>ДоговорЗП</w:instrText>
      </w:r>
      <w:r w:rsidRPr="00075178">
        <w:instrText>.docx</w:instrText>
      </w:r>
      <w:r>
        <w:instrText>"</w:instrText>
      </w:r>
      <w:r w:rsidRPr="00075178">
        <w:instrText xml:space="preserve"> </w:instrText>
      </w:r>
      <w:r>
        <w:fldChar w:fldCharType="separate"/>
      </w:r>
      <w:r w:rsidR="003E050F">
        <w:instrText>Заказчик в течение 10 дней с даты размещения в ЕИС итогового протокола передает посредством оператора ЭП победителю закупки либо участнику закупки, заявка которого по результатам рассмотрения заявок на участие в закупке признана единственной соответствующей требованиям документации о закупке, без своей подписи проект договора.</w:instrText>
      </w:r>
    </w:p>
    <w:p w14:paraId="7C6A9B35" w14:textId="77777777" w:rsidR="003E050F" w:rsidRPr="000E3252" w:rsidRDefault="003E050F" w:rsidP="003E050F">
      <w:pPr>
        <w:pStyle w:val="111"/>
        <w:rPr>
          <w:rFonts w:eastAsiaTheme="minorEastAsia" w:cstheme="minorBidi"/>
          <w:color w:val="auto"/>
          <w:lang w:eastAsia="en-US"/>
        </w:rPr>
      </w:pPr>
      <w:r>
        <w:instrText>В течение 5 дней с даты получения от заказчика проекта договора победитель закупки либо участник закупки, заявка которого по результатам рассмотрения заявок на участие в закупке признана единственной соответствующей требованиям документации о закупке, направляет проект договора, подписанный лицом, имеющим право действовать от имени участника и подписанный усиленной электронной подписью указанного лица.</w:instrText>
      </w:r>
    </w:p>
    <w:p w14:paraId="20D13C7D" w14:textId="77777777" w:rsidR="00C975F7" w:rsidRPr="00060C2A" w:rsidRDefault="00F83D4A" w:rsidP="00C975F7">
      <w:pPr>
        <w:pStyle w:val="111"/>
        <w:rPr>
          <w:rFonts w:eastAsiaTheme="minorEastAsia" w:cstheme="minorBidi"/>
          <w:color w:val="auto"/>
          <w:lang w:eastAsia="en-US"/>
        </w:rPr>
      </w:pPr>
      <w:r>
        <w:fldChar w:fldCharType="end"/>
      </w:r>
      <w:r>
        <w:rPr>
          <w:lang w:val="en-US"/>
        </w:rPr>
        <w:instrText xml:space="preserve"> </w:instrText>
      </w:r>
      <w:r>
        <w:fldChar w:fldCharType="begin"/>
      </w:r>
      <w:r>
        <w:instrText xml:space="preserve"> INCLUDETEXT</w:instrText>
      </w:r>
      <w:r w:rsidRPr="00075178">
        <w:instrText xml:space="preserve"> </w:instrText>
      </w:r>
      <w:r>
        <w:instrText>"</w:instrText>
      </w:r>
      <w:r w:rsidR="00871263">
        <w:instrText>\\</w:instrText>
      </w:r>
      <w:r w:rsidR="00871263" w:rsidRPr="00975D8E">
        <w:instrText>\\id.irkutskenergo.ru</w:instrText>
      </w:r>
      <w:r w:rsidR="00871263">
        <w:instrText>\</w:instrText>
      </w:r>
      <w:r w:rsidR="00871263" w:rsidRPr="00975D8E">
        <w:instrText>\root</w:instrText>
      </w:r>
      <w:r w:rsidR="00871263">
        <w:instrText>\</w:instrText>
      </w:r>
      <w:r w:rsidR="00871263" w:rsidRPr="00975D8E">
        <w:instrText>\Docs</w:instrText>
      </w:r>
      <w:r w:rsidR="00871263">
        <w:instrText>\</w:instrText>
      </w:r>
      <w:r w:rsidR="00871263" w:rsidRPr="00975D8E">
        <w:instrText>\ЗАКУПКИ</w:instrText>
      </w:r>
      <w:r w:rsidR="00871263">
        <w:instrText>\</w:instrText>
      </w:r>
      <w:r w:rsidR="00871263" w:rsidRPr="00975D8E">
        <w:instrText>\ОВП ГК_ДСП</w:instrText>
      </w:r>
      <w:r w:rsidR="00871263">
        <w:instrText>\</w:instrText>
      </w:r>
      <w:r w:rsidR="00871263" w:rsidRPr="00975D8E">
        <w:instrText>\3 РЕГЛАМЕНТ Альбом Документация</w:instrText>
      </w:r>
      <w:r w:rsidR="00871263">
        <w:instrText>\</w:instrText>
      </w:r>
      <w:r w:rsidR="00871263" w:rsidRPr="00975D8E">
        <w:instrText>\</w:instrText>
      </w:r>
      <w:r w:rsidR="00A433BD" w:rsidRPr="00A433BD">
        <w:instrText>Действующая</w:instrText>
      </w:r>
      <w:r w:rsidR="00871263">
        <w:instrText>\</w:instrText>
      </w:r>
      <w:r w:rsidR="00871263" w:rsidRPr="00975D8E">
        <w:instrText>\Части</w:instrText>
      </w:r>
      <w:r w:rsidR="00871263">
        <w:instrText>\\</w:instrText>
      </w:r>
      <w:r>
        <w:instrText>Не-ДоговорЗП</w:instrText>
      </w:r>
      <w:r w:rsidRPr="00075178">
        <w:instrText>.docx</w:instrText>
      </w:r>
      <w:r>
        <w:instrText>"</w:instrText>
      </w:r>
      <w:r w:rsidRPr="00075178">
        <w:instrText xml:space="preserve"> </w:instrText>
      </w:r>
      <w:r>
        <w:fldChar w:fldCharType="separate"/>
      </w:r>
      <w:r w:rsidR="00C975F7">
        <w:instrText>В течение 5 дней с даты получения от заказчика проекта договора победитель закупки либо участник закупки, заявка которого по результатам рассмотрения заявок на участие в закупке признана единственной соответствующей требованиям документации о закупке, направляет проект договора, подписанный лицом, имеющим право действовать от имени участника и подписанный усиленной электронной подписью указанного лица.</w:instrText>
      </w:r>
    </w:p>
    <w:p w14:paraId="160A412F" w14:textId="77777777" w:rsidR="008E5375" w:rsidRPr="00060C2A" w:rsidRDefault="00F83D4A" w:rsidP="00C975F7">
      <w:pPr>
        <w:pStyle w:val="111"/>
        <w:rPr>
          <w:rFonts w:eastAsiaTheme="minorEastAsia" w:cstheme="minorBidi"/>
          <w:noProof/>
          <w:color w:val="auto"/>
          <w:lang w:eastAsia="en-US"/>
        </w:rPr>
      </w:pPr>
      <w:r>
        <w:fldChar w:fldCharType="end"/>
      </w:r>
      <w:r>
        <w:instrText xml:space="preserve"> </w:instrText>
      </w:r>
      <w:r w:rsidRPr="007B673B">
        <w:instrText xml:space="preserve">\* </w:instrText>
      </w:r>
      <w:r w:rsidRPr="007B673B">
        <w:rPr>
          <w:lang w:val="en-US"/>
        </w:rPr>
        <w:instrText>MERGEFORMAT</w:instrText>
      </w:r>
      <w:r w:rsidRPr="007B673B">
        <w:instrText xml:space="preserve"> </w:instrText>
      </w:r>
      <w:r w:rsidRPr="007B673B">
        <w:rPr>
          <w:lang w:val="en-US"/>
        </w:rPr>
        <w:fldChar w:fldCharType="separate"/>
      </w:r>
      <w:r w:rsidR="008E5375" w:rsidRPr="008E5375">
        <w:rPr>
          <w:bCs/>
          <w:noProof/>
        </w:rPr>
        <w:t xml:space="preserve">В </w:t>
      </w:r>
      <w:r w:rsidR="008E5375">
        <w:rPr>
          <w:noProof/>
        </w:rPr>
        <w:t>течение 5 дней с даты получения от заказчика проекта договора победитель закупки либо участник закупки, заявка которого по результатам рассмотрения заявок на участие в закупке признана единственной соответствующей требованиям документации о закупке, направляет проект договора, подписанный лицом, имеющим право действовать от имени участника и подписанный усиленной электронной подписью указанного лица.</w:t>
      </w:r>
    </w:p>
    <w:p w14:paraId="22735D47" w14:textId="77777777" w:rsidR="007D3ED1" w:rsidRPr="008347E5" w:rsidRDefault="00F83D4A" w:rsidP="00F83D4A">
      <w:pPr>
        <w:pStyle w:val="111"/>
      </w:pPr>
      <w:r w:rsidRPr="007B673B">
        <w:rPr>
          <w:lang w:val="en-US"/>
        </w:rPr>
        <w:fldChar w:fldCharType="end"/>
      </w:r>
      <w:r w:rsidR="007D3ED1">
        <w:t xml:space="preserve">При </w:t>
      </w:r>
      <w:r w:rsidR="007D3ED1" w:rsidRPr="00F83D4A">
        <w:t>исполнении</w:t>
      </w:r>
      <w:r w:rsidR="007D3ED1">
        <w:t xml:space="preserve"> договора, заключенного с участником закупки,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sectPr w:rsidR="007D3ED1" w:rsidRPr="008347E5" w:rsidSect="000D6861">
      <w:pgSz w:w="11906" w:h="16838"/>
      <w:pgMar w:top="1276" w:right="170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F3DDD" w14:textId="77777777" w:rsidR="0028041F" w:rsidRDefault="0028041F" w:rsidP="00D225C0">
      <w:r>
        <w:separator/>
      </w:r>
    </w:p>
    <w:p w14:paraId="06A50DDF" w14:textId="77777777" w:rsidR="0028041F" w:rsidRDefault="0028041F"/>
  </w:endnote>
  <w:endnote w:type="continuationSeparator" w:id="0">
    <w:p w14:paraId="191FE11A" w14:textId="77777777" w:rsidR="0028041F" w:rsidRDefault="0028041F" w:rsidP="00D225C0">
      <w:r>
        <w:continuationSeparator/>
      </w:r>
    </w:p>
    <w:p w14:paraId="770B5D1C" w14:textId="77777777" w:rsidR="0028041F" w:rsidRDefault="002804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3109878"/>
      <w:docPartObj>
        <w:docPartGallery w:val="Page Numbers (Bottom of Page)"/>
        <w:docPartUnique/>
      </w:docPartObj>
    </w:sdtPr>
    <w:sdtEndPr/>
    <w:sdtContent>
      <w:sdt>
        <w:sdtPr>
          <w:id w:val="754098761"/>
          <w:docPartObj>
            <w:docPartGallery w:val="Page Numbers (Top of Page)"/>
            <w:docPartUnique/>
          </w:docPartObj>
        </w:sdtPr>
        <w:sdtEndPr/>
        <w:sdtContent>
          <w:p w14:paraId="54F27479" w14:textId="7A88AC8D" w:rsidR="00134474" w:rsidRDefault="00134474" w:rsidP="00D70D2B">
            <w:pPr>
              <w:pStyle w:val="aff1"/>
              <w:jc w:val="right"/>
            </w:pPr>
            <w:r w:rsidRPr="00973491">
              <w:rPr>
                <w:rStyle w:val="affff7"/>
              </w:rPr>
              <w:fldChar w:fldCharType="begin"/>
            </w:r>
            <w:r w:rsidRPr="00973491">
              <w:rPr>
                <w:rStyle w:val="affff7"/>
              </w:rPr>
              <w:instrText xml:space="preserve"> REF  DocumentID  \* MERGEFORMAT </w:instrText>
            </w:r>
            <w:r w:rsidRPr="00973491">
              <w:rPr>
                <w:rStyle w:val="affff7"/>
              </w:rPr>
              <w:fldChar w:fldCharType="separate"/>
            </w:r>
            <w:r>
              <w:rPr>
                <w:rStyle w:val="affff7"/>
                <w:b/>
                <w:bCs/>
              </w:rPr>
              <w:t>Ошибка! Источник ссылки не найден.</w:t>
            </w:r>
            <w:r w:rsidRPr="00973491">
              <w:rPr>
                <w:rStyle w:val="affff7"/>
              </w:rPr>
              <w:fldChar w:fldCharType="end"/>
            </w:r>
            <w:r w:rsidRPr="00973491">
              <w:rPr>
                <w:rStyle w:val="affff7"/>
              </w:rPr>
              <w:t xml:space="preserve">   |   Страница </w:t>
            </w:r>
            <w:r w:rsidRPr="00973491">
              <w:rPr>
                <w:rStyle w:val="affff7"/>
              </w:rPr>
              <w:fldChar w:fldCharType="begin"/>
            </w:r>
            <w:r w:rsidRPr="00973491">
              <w:rPr>
                <w:rStyle w:val="affff7"/>
              </w:rPr>
              <w:instrText>PAGE</w:instrText>
            </w:r>
            <w:r w:rsidRPr="00973491">
              <w:rPr>
                <w:rStyle w:val="affff7"/>
              </w:rPr>
              <w:fldChar w:fldCharType="separate"/>
            </w:r>
            <w:r>
              <w:rPr>
                <w:rStyle w:val="affff7"/>
                <w:noProof/>
              </w:rPr>
              <w:t>2</w:t>
            </w:r>
            <w:r w:rsidRPr="00973491">
              <w:rPr>
                <w:rStyle w:val="affff7"/>
              </w:rPr>
              <w:fldChar w:fldCharType="end"/>
            </w:r>
            <w:r w:rsidRPr="00973491">
              <w:rPr>
                <w:rStyle w:val="affff7"/>
              </w:rPr>
              <w:t xml:space="preserve"> из </w:t>
            </w:r>
            <w:r w:rsidRPr="00973491">
              <w:rPr>
                <w:rStyle w:val="affff7"/>
              </w:rPr>
              <w:fldChar w:fldCharType="begin"/>
            </w:r>
            <w:r w:rsidRPr="00973491">
              <w:rPr>
                <w:rStyle w:val="affff7"/>
              </w:rPr>
              <w:instrText>NUMPAGES</w:instrText>
            </w:r>
            <w:r w:rsidRPr="00973491">
              <w:rPr>
                <w:rStyle w:val="affff7"/>
              </w:rPr>
              <w:fldChar w:fldCharType="separate"/>
            </w:r>
            <w:r>
              <w:rPr>
                <w:rStyle w:val="affff7"/>
                <w:noProof/>
              </w:rPr>
              <w:t>22</w:t>
            </w:r>
            <w:r w:rsidRPr="00973491">
              <w:rPr>
                <w:rStyle w:val="affff7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81097"/>
      <w:docPartObj>
        <w:docPartGallery w:val="Page Numbers (Bottom of Page)"/>
        <w:docPartUnique/>
      </w:docPartObj>
    </w:sdtPr>
    <w:sdtEndPr/>
    <w:sdtContent>
      <w:p w14:paraId="4EB50F81" w14:textId="5589E7CD" w:rsidR="00134474" w:rsidRDefault="0028041F" w:rsidP="00866B64">
        <w:pPr>
          <w:pStyle w:val="aff1"/>
          <w:tabs>
            <w:tab w:val="clear" w:pos="4677"/>
            <w:tab w:val="clear" w:pos="9355"/>
          </w:tabs>
          <w:ind w:right="-1"/>
          <w:jc w:val="right"/>
        </w:pPr>
        <w:r>
          <w:fldChar w:fldCharType="begin"/>
        </w:r>
        <w:r>
          <w:instrText xml:space="preserve"> REF  НомерВПланеЗакупки  \* MERGEFORMAT </w:instrText>
        </w:r>
        <w:r>
          <w:fldChar w:fldCharType="separate"/>
        </w:r>
        <w:sdt>
          <w:sdtPr>
            <w:alias w:val="Номер в плане закупок"/>
            <w:tag w:val="Номер в плане закупок"/>
            <w:id w:val="909736842"/>
            <w:placeholder>
              <w:docPart w:val="4628C0A1D9C94CCB9377AA253D5C639C"/>
            </w:placeholder>
          </w:sdtPr>
          <w:sdtEndPr/>
          <w:sdtContent>
            <w:r w:rsidR="00134474">
              <w:t>223</w:t>
            </w:r>
          </w:sdtContent>
        </w:sdt>
        <w:r>
          <w:fldChar w:fldCharType="end"/>
        </w:r>
        <w:r w:rsidR="00134474">
          <w:t xml:space="preserve">   </w:t>
        </w:r>
        <w:sdt>
          <w:sdtPr>
            <w:id w:val="148724358"/>
            <w:docPartObj>
              <w:docPartGallery w:val="Page Numbers (Top of Page)"/>
              <w:docPartUnique/>
            </w:docPartObj>
          </w:sdtPr>
          <w:sdtEndPr/>
          <w:sdtContent>
            <w:r w:rsidR="00134474" w:rsidRPr="00973491">
              <w:rPr>
                <w:rStyle w:val="affff7"/>
              </w:rPr>
              <w:t xml:space="preserve">|   Страница </w:t>
            </w:r>
            <w:r w:rsidR="00134474" w:rsidRPr="00973491">
              <w:rPr>
                <w:rStyle w:val="affff7"/>
              </w:rPr>
              <w:fldChar w:fldCharType="begin"/>
            </w:r>
            <w:r w:rsidR="00134474" w:rsidRPr="00973491">
              <w:rPr>
                <w:rStyle w:val="affff7"/>
              </w:rPr>
              <w:instrText>PAGE</w:instrText>
            </w:r>
            <w:r w:rsidR="00134474" w:rsidRPr="00973491">
              <w:rPr>
                <w:rStyle w:val="affff7"/>
              </w:rPr>
              <w:fldChar w:fldCharType="separate"/>
            </w:r>
            <w:r w:rsidR="00BE2D3B">
              <w:rPr>
                <w:rStyle w:val="affff7"/>
                <w:noProof/>
              </w:rPr>
              <w:t>2</w:t>
            </w:r>
            <w:r w:rsidR="00134474" w:rsidRPr="00973491">
              <w:rPr>
                <w:rStyle w:val="affff7"/>
              </w:rPr>
              <w:fldChar w:fldCharType="end"/>
            </w:r>
            <w:r w:rsidR="00134474" w:rsidRPr="00973491">
              <w:rPr>
                <w:rStyle w:val="affff7"/>
              </w:rPr>
              <w:t xml:space="preserve"> из </w:t>
            </w:r>
            <w:r w:rsidR="00134474" w:rsidRPr="00973491">
              <w:rPr>
                <w:rStyle w:val="affff7"/>
              </w:rPr>
              <w:fldChar w:fldCharType="begin"/>
            </w:r>
            <w:r w:rsidR="00134474" w:rsidRPr="00973491">
              <w:rPr>
                <w:rStyle w:val="affff7"/>
              </w:rPr>
              <w:instrText>NUMPAGES</w:instrText>
            </w:r>
            <w:r w:rsidR="00134474" w:rsidRPr="00973491">
              <w:rPr>
                <w:rStyle w:val="affff7"/>
              </w:rPr>
              <w:fldChar w:fldCharType="separate"/>
            </w:r>
            <w:r w:rsidR="00BE2D3B">
              <w:rPr>
                <w:rStyle w:val="affff7"/>
                <w:noProof/>
              </w:rPr>
              <w:t>17</w:t>
            </w:r>
            <w:r w:rsidR="00134474" w:rsidRPr="00973491">
              <w:rPr>
                <w:rStyle w:val="affff7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77763" w14:textId="77777777" w:rsidR="0028041F" w:rsidRDefault="0028041F" w:rsidP="00D225C0">
      <w:r>
        <w:separator/>
      </w:r>
    </w:p>
    <w:p w14:paraId="5BDBE6AE" w14:textId="77777777" w:rsidR="0028041F" w:rsidRDefault="0028041F"/>
  </w:footnote>
  <w:footnote w:type="continuationSeparator" w:id="0">
    <w:p w14:paraId="566B3EA1" w14:textId="77777777" w:rsidR="0028041F" w:rsidRDefault="0028041F" w:rsidP="00D225C0">
      <w:r>
        <w:continuationSeparator/>
      </w:r>
    </w:p>
    <w:p w14:paraId="6B4E8678" w14:textId="77777777" w:rsidR="0028041F" w:rsidRDefault="002804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2C2E268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A94A5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B16299"/>
    <w:multiLevelType w:val="hybridMultilevel"/>
    <w:tmpl w:val="84A8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9DA25AE"/>
    <w:multiLevelType w:val="multilevel"/>
    <w:tmpl w:val="F1F274D4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B960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C51F89"/>
    <w:multiLevelType w:val="hybridMultilevel"/>
    <w:tmpl w:val="D4A420EE"/>
    <w:lvl w:ilvl="0" w:tplc="1864FE7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03E02"/>
    <w:multiLevelType w:val="hybridMultilevel"/>
    <w:tmpl w:val="C0702872"/>
    <w:lvl w:ilvl="0" w:tplc="F498283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B56EB"/>
    <w:multiLevelType w:val="multilevel"/>
    <w:tmpl w:val="393652A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0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A3A2E"/>
    <w:multiLevelType w:val="multilevel"/>
    <w:tmpl w:val="828EFCF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b w:val="0"/>
        <w:color w:val="auto"/>
        <w:lang w:val="ru-RU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3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1B3AD2"/>
    <w:multiLevelType w:val="hybridMultilevel"/>
    <w:tmpl w:val="46EACBD6"/>
    <w:lvl w:ilvl="0" w:tplc="7A848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6D4EDB"/>
    <w:multiLevelType w:val="multilevel"/>
    <w:tmpl w:val="2E70EF66"/>
    <w:lvl w:ilvl="0">
      <w:start w:val="1"/>
      <w:numFmt w:val="decimal"/>
      <w:pStyle w:val="2"/>
      <w:lvlText w:val="%1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16" w15:restartNumberingAfterBreak="0">
    <w:nsid w:val="1BC63F58"/>
    <w:multiLevelType w:val="multilevel"/>
    <w:tmpl w:val="0008B0E4"/>
    <w:lvl w:ilvl="0">
      <w:start w:val="1"/>
      <w:numFmt w:val="decimal"/>
      <w:suff w:val="space"/>
      <w:lvlText w:val="Раздел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5A01BB4"/>
    <w:multiLevelType w:val="hybridMultilevel"/>
    <w:tmpl w:val="023069EC"/>
    <w:lvl w:ilvl="0" w:tplc="CAEC3F9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6024F39"/>
    <w:multiLevelType w:val="multilevel"/>
    <w:tmpl w:val="1F2C1BA4"/>
    <w:lvl w:ilvl="0">
      <w:start w:val="1"/>
      <w:numFmt w:val="decimal"/>
      <w:lvlText w:val="%1."/>
      <w:lvlJc w:val="left"/>
      <w:pPr>
        <w:ind w:left="1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6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3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05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77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9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2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93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87339B"/>
    <w:multiLevelType w:val="multilevel"/>
    <w:tmpl w:val="E1400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pStyle w:val="110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A13E3C"/>
    <w:multiLevelType w:val="hybridMultilevel"/>
    <w:tmpl w:val="BBAE9916"/>
    <w:lvl w:ilvl="0" w:tplc="4904A120">
      <w:start w:val="1"/>
      <w:numFmt w:val="bullet"/>
      <w:pStyle w:val="a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FC73A4"/>
    <w:multiLevelType w:val="hybridMultilevel"/>
    <w:tmpl w:val="C1989F7E"/>
    <w:lvl w:ilvl="0" w:tplc="4B1622B4">
      <w:start w:val="1"/>
      <w:numFmt w:val="decimal"/>
      <w:pStyle w:val="a2"/>
      <w:lvlText w:val="Форма 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6D30E7"/>
    <w:multiLevelType w:val="multilevel"/>
    <w:tmpl w:val="17E6483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85E2E25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5F466A"/>
    <w:multiLevelType w:val="hybridMultilevel"/>
    <w:tmpl w:val="24E6CE5A"/>
    <w:lvl w:ilvl="0" w:tplc="04190017">
      <w:start w:val="1"/>
      <w:numFmt w:val="lowerLetter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28" w15:restartNumberingAfterBreak="0">
    <w:nsid w:val="38B77723"/>
    <w:multiLevelType w:val="multilevel"/>
    <w:tmpl w:val="393652A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 w15:restartNumberingAfterBreak="0">
    <w:nsid w:val="3FBA042D"/>
    <w:multiLevelType w:val="hybridMultilevel"/>
    <w:tmpl w:val="9E06FC5C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7AA0943"/>
    <w:multiLevelType w:val="multilevel"/>
    <w:tmpl w:val="0BD09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F17A21A7B59457F8075B69C47EE469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A6A0E1F"/>
    <w:multiLevelType w:val="hybridMultilevel"/>
    <w:tmpl w:val="1B5CE26C"/>
    <w:lvl w:ilvl="0" w:tplc="CAEC3F9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6" w15:restartNumberingAfterBreak="0">
    <w:nsid w:val="5B7A1882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FE46992"/>
    <w:multiLevelType w:val="multilevel"/>
    <w:tmpl w:val="A160620A"/>
    <w:lvl w:ilvl="0">
      <w:start w:val="1"/>
      <w:numFmt w:val="decimal"/>
      <w:lvlText w:val="%1."/>
      <w:lvlJc w:val="left"/>
      <w:pPr>
        <w:ind w:left="16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1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049155C"/>
    <w:multiLevelType w:val="multilevel"/>
    <w:tmpl w:val="221E5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1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abstractNum w:abstractNumId="42" w15:restartNumberingAfterBreak="0">
    <w:nsid w:val="70FB1C58"/>
    <w:multiLevelType w:val="hybridMultilevel"/>
    <w:tmpl w:val="0DE6B2E0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674D7"/>
    <w:multiLevelType w:val="multilevel"/>
    <w:tmpl w:val="CFC43AC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8764B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D2392E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38"/>
  </w:num>
  <w:num w:numId="3">
    <w:abstractNumId w:val="43"/>
  </w:num>
  <w:num w:numId="4">
    <w:abstractNumId w:val="10"/>
  </w:num>
  <w:num w:numId="5">
    <w:abstractNumId w:val="10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suff w:val="space"/>
        <w:lvlText w:val="%1.%2."/>
        <w:lvlJc w:val="left"/>
        <w:pPr>
          <w:ind w:left="0" w:firstLine="0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russianLower"/>
        <w:pStyle w:val="a0"/>
        <w:suff w:val="space"/>
        <w:lvlText w:val="%4)"/>
        <w:lvlJc w:val="left"/>
        <w:pPr>
          <w:ind w:left="510" w:hanging="226"/>
        </w:pPr>
        <w:rPr>
          <w:rFonts w:hint="default"/>
        </w:rPr>
      </w:lvl>
    </w:lvlOverride>
    <w:lvlOverride w:ilvl="4">
      <w:lvl w:ilvl="4">
        <w:start w:val="1"/>
        <w:numFmt w:val="decimal"/>
        <w:pStyle w:val="10"/>
        <w:suff w:val="space"/>
        <w:lvlText w:val="%5)"/>
        <w:lvlJc w:val="left"/>
        <w:pPr>
          <w:ind w:left="510" w:hanging="226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5"/>
  </w:num>
  <w:num w:numId="7">
    <w:abstractNumId w:val="27"/>
  </w:num>
  <w:num w:numId="8">
    <w:abstractNumId w:val="4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35"/>
  </w:num>
  <w:num w:numId="11">
    <w:abstractNumId w:val="20"/>
  </w:num>
  <w:num w:numId="12">
    <w:abstractNumId w:val="7"/>
  </w:num>
  <w:num w:numId="13">
    <w:abstractNumId w:val="11"/>
  </w:num>
  <w:num w:numId="14">
    <w:abstractNumId w:val="4"/>
  </w:num>
  <w:num w:numId="15">
    <w:abstractNumId w:val="40"/>
  </w:num>
  <w:num w:numId="16">
    <w:abstractNumId w:val="34"/>
  </w:num>
  <w:num w:numId="17">
    <w:abstractNumId w:val="21"/>
  </w:num>
  <w:num w:numId="18">
    <w:abstractNumId w:val="29"/>
  </w:num>
  <w:num w:numId="19">
    <w:abstractNumId w:val="19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31"/>
  </w:num>
  <w:num w:numId="24">
    <w:abstractNumId w:val="25"/>
  </w:num>
  <w:num w:numId="25">
    <w:abstractNumId w:val="1"/>
  </w:num>
  <w:num w:numId="26">
    <w:abstractNumId w:val="14"/>
  </w:num>
  <w:num w:numId="27">
    <w:abstractNumId w:val="33"/>
  </w:num>
  <w:num w:numId="28">
    <w:abstractNumId w:val="0"/>
  </w:num>
  <w:num w:numId="29">
    <w:abstractNumId w:val="13"/>
  </w:num>
  <w:num w:numId="30">
    <w:abstractNumId w:val="24"/>
  </w:num>
  <w:num w:numId="31">
    <w:abstractNumId w:val="36"/>
  </w:num>
  <w:num w:numId="32">
    <w:abstractNumId w:val="46"/>
  </w:num>
  <w:num w:numId="33">
    <w:abstractNumId w:val="16"/>
  </w:num>
  <w:num w:numId="34">
    <w:abstractNumId w:val="6"/>
  </w:num>
  <w:num w:numId="35">
    <w:abstractNumId w:val="2"/>
  </w:num>
  <w:num w:numId="36">
    <w:abstractNumId w:val="8"/>
  </w:num>
  <w:num w:numId="37">
    <w:abstractNumId w:val="45"/>
  </w:num>
  <w:num w:numId="38">
    <w:abstractNumId w:val="26"/>
  </w:num>
  <w:num w:numId="39">
    <w:abstractNumId w:val="9"/>
  </w:num>
  <w:num w:numId="40">
    <w:abstractNumId w:val="44"/>
  </w:num>
  <w:num w:numId="41">
    <w:abstractNumId w:val="42"/>
  </w:num>
  <w:num w:numId="42">
    <w:abstractNumId w:val="3"/>
  </w:num>
  <w:num w:numId="43">
    <w:abstractNumId w:val="23"/>
  </w:num>
  <w:num w:numId="44">
    <w:abstractNumId w:val="30"/>
  </w:num>
  <w:num w:numId="45">
    <w:abstractNumId w:val="18"/>
  </w:num>
  <w:num w:numId="46">
    <w:abstractNumId w:val="37"/>
  </w:num>
  <w:num w:numId="47">
    <w:abstractNumId w:val="32"/>
  </w:num>
  <w:num w:numId="48">
    <w:abstractNumId w:val="5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SortMethod w:val="0000"/>
  <w:documentProtection w:edit="forms" w:formatting="1" w:enforcement="0"/>
  <w:defaultTabStop w:val="709"/>
  <w:autoHyphenation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0E"/>
    <w:rsid w:val="0000053F"/>
    <w:rsid w:val="0000068E"/>
    <w:rsid w:val="000012EC"/>
    <w:rsid w:val="000027B9"/>
    <w:rsid w:val="000031D0"/>
    <w:rsid w:val="00003C7B"/>
    <w:rsid w:val="000042CC"/>
    <w:rsid w:val="00005549"/>
    <w:rsid w:val="00006A3F"/>
    <w:rsid w:val="000077E7"/>
    <w:rsid w:val="000108FB"/>
    <w:rsid w:val="00011744"/>
    <w:rsid w:val="00011758"/>
    <w:rsid w:val="000125C3"/>
    <w:rsid w:val="0001381E"/>
    <w:rsid w:val="000153AD"/>
    <w:rsid w:val="00015C01"/>
    <w:rsid w:val="0001662C"/>
    <w:rsid w:val="00016AEE"/>
    <w:rsid w:val="0001723A"/>
    <w:rsid w:val="000174A5"/>
    <w:rsid w:val="00020135"/>
    <w:rsid w:val="0002062D"/>
    <w:rsid w:val="00020755"/>
    <w:rsid w:val="00020C0F"/>
    <w:rsid w:val="00021D27"/>
    <w:rsid w:val="00021E41"/>
    <w:rsid w:val="00022981"/>
    <w:rsid w:val="00024452"/>
    <w:rsid w:val="00024772"/>
    <w:rsid w:val="00024EAF"/>
    <w:rsid w:val="000253B4"/>
    <w:rsid w:val="00026E9D"/>
    <w:rsid w:val="00030535"/>
    <w:rsid w:val="00030801"/>
    <w:rsid w:val="000317D8"/>
    <w:rsid w:val="0003290C"/>
    <w:rsid w:val="00032A22"/>
    <w:rsid w:val="000332F6"/>
    <w:rsid w:val="00033BCC"/>
    <w:rsid w:val="000419D5"/>
    <w:rsid w:val="00041F03"/>
    <w:rsid w:val="000421BA"/>
    <w:rsid w:val="00042EF1"/>
    <w:rsid w:val="00043111"/>
    <w:rsid w:val="00045C06"/>
    <w:rsid w:val="00046621"/>
    <w:rsid w:val="00050633"/>
    <w:rsid w:val="00053A68"/>
    <w:rsid w:val="00054592"/>
    <w:rsid w:val="00055118"/>
    <w:rsid w:val="0005554B"/>
    <w:rsid w:val="0005764A"/>
    <w:rsid w:val="0006083A"/>
    <w:rsid w:val="00061793"/>
    <w:rsid w:val="000620DF"/>
    <w:rsid w:val="00062CA8"/>
    <w:rsid w:val="00063633"/>
    <w:rsid w:val="000644DE"/>
    <w:rsid w:val="000644F9"/>
    <w:rsid w:val="00065563"/>
    <w:rsid w:val="00066B6E"/>
    <w:rsid w:val="00067E5A"/>
    <w:rsid w:val="000704DC"/>
    <w:rsid w:val="00070A03"/>
    <w:rsid w:val="00070FA0"/>
    <w:rsid w:val="000713B0"/>
    <w:rsid w:val="00072607"/>
    <w:rsid w:val="00072AA8"/>
    <w:rsid w:val="0007337E"/>
    <w:rsid w:val="00074807"/>
    <w:rsid w:val="00074D49"/>
    <w:rsid w:val="00075178"/>
    <w:rsid w:val="000758E4"/>
    <w:rsid w:val="00075DDC"/>
    <w:rsid w:val="000768B8"/>
    <w:rsid w:val="000773A5"/>
    <w:rsid w:val="00077491"/>
    <w:rsid w:val="00081FBE"/>
    <w:rsid w:val="00082024"/>
    <w:rsid w:val="00082C9A"/>
    <w:rsid w:val="00082D2A"/>
    <w:rsid w:val="00083BAD"/>
    <w:rsid w:val="000843C1"/>
    <w:rsid w:val="00084688"/>
    <w:rsid w:val="00084D33"/>
    <w:rsid w:val="000862BF"/>
    <w:rsid w:val="00087BD2"/>
    <w:rsid w:val="0009023C"/>
    <w:rsid w:val="000902DD"/>
    <w:rsid w:val="00091805"/>
    <w:rsid w:val="00091D9E"/>
    <w:rsid w:val="000924E0"/>
    <w:rsid w:val="00092863"/>
    <w:rsid w:val="00092F30"/>
    <w:rsid w:val="0009349C"/>
    <w:rsid w:val="00093AA2"/>
    <w:rsid w:val="00093AAD"/>
    <w:rsid w:val="000940F3"/>
    <w:rsid w:val="00095257"/>
    <w:rsid w:val="00096446"/>
    <w:rsid w:val="000969FE"/>
    <w:rsid w:val="00096BB8"/>
    <w:rsid w:val="00097204"/>
    <w:rsid w:val="000972E2"/>
    <w:rsid w:val="0009739D"/>
    <w:rsid w:val="00097502"/>
    <w:rsid w:val="000A08F2"/>
    <w:rsid w:val="000A0B0D"/>
    <w:rsid w:val="000A0DDA"/>
    <w:rsid w:val="000A14D2"/>
    <w:rsid w:val="000A2007"/>
    <w:rsid w:val="000A3026"/>
    <w:rsid w:val="000A3955"/>
    <w:rsid w:val="000A3E47"/>
    <w:rsid w:val="000A3F30"/>
    <w:rsid w:val="000A4529"/>
    <w:rsid w:val="000A4950"/>
    <w:rsid w:val="000A4FF9"/>
    <w:rsid w:val="000A5290"/>
    <w:rsid w:val="000A57F7"/>
    <w:rsid w:val="000A7088"/>
    <w:rsid w:val="000B17EF"/>
    <w:rsid w:val="000B18E5"/>
    <w:rsid w:val="000B28FE"/>
    <w:rsid w:val="000B3B7F"/>
    <w:rsid w:val="000B5AF6"/>
    <w:rsid w:val="000B72EF"/>
    <w:rsid w:val="000C0CFC"/>
    <w:rsid w:val="000C13A8"/>
    <w:rsid w:val="000C2121"/>
    <w:rsid w:val="000C33B5"/>
    <w:rsid w:val="000C352B"/>
    <w:rsid w:val="000C499D"/>
    <w:rsid w:val="000C670B"/>
    <w:rsid w:val="000C6DA2"/>
    <w:rsid w:val="000C6EC6"/>
    <w:rsid w:val="000C70CF"/>
    <w:rsid w:val="000C7410"/>
    <w:rsid w:val="000D1B02"/>
    <w:rsid w:val="000D2063"/>
    <w:rsid w:val="000D26C7"/>
    <w:rsid w:val="000D3F1D"/>
    <w:rsid w:val="000D50AF"/>
    <w:rsid w:val="000D5D40"/>
    <w:rsid w:val="000D64ED"/>
    <w:rsid w:val="000D6702"/>
    <w:rsid w:val="000D6861"/>
    <w:rsid w:val="000D73B5"/>
    <w:rsid w:val="000E1D76"/>
    <w:rsid w:val="000E2466"/>
    <w:rsid w:val="000E29EE"/>
    <w:rsid w:val="000E34CB"/>
    <w:rsid w:val="000E3AA5"/>
    <w:rsid w:val="000E3E4B"/>
    <w:rsid w:val="000E4507"/>
    <w:rsid w:val="000E5BA0"/>
    <w:rsid w:val="000E5EF6"/>
    <w:rsid w:val="000E62F5"/>
    <w:rsid w:val="000E76A9"/>
    <w:rsid w:val="000E7BA7"/>
    <w:rsid w:val="000E7C0B"/>
    <w:rsid w:val="000F04B5"/>
    <w:rsid w:val="000F1BA4"/>
    <w:rsid w:val="000F2A25"/>
    <w:rsid w:val="000F3485"/>
    <w:rsid w:val="000F4CAC"/>
    <w:rsid w:val="000F5FE3"/>
    <w:rsid w:val="000F6D92"/>
    <w:rsid w:val="000F7F9B"/>
    <w:rsid w:val="00100097"/>
    <w:rsid w:val="001006D6"/>
    <w:rsid w:val="00103824"/>
    <w:rsid w:val="00104012"/>
    <w:rsid w:val="00105A8A"/>
    <w:rsid w:val="001062BB"/>
    <w:rsid w:val="00106F80"/>
    <w:rsid w:val="001077FD"/>
    <w:rsid w:val="00107A51"/>
    <w:rsid w:val="00107A78"/>
    <w:rsid w:val="00111DD0"/>
    <w:rsid w:val="00113CCA"/>
    <w:rsid w:val="00113FA3"/>
    <w:rsid w:val="0011521F"/>
    <w:rsid w:val="001152E9"/>
    <w:rsid w:val="00115997"/>
    <w:rsid w:val="00115B52"/>
    <w:rsid w:val="00117731"/>
    <w:rsid w:val="00117A84"/>
    <w:rsid w:val="0012012B"/>
    <w:rsid w:val="001202AA"/>
    <w:rsid w:val="001204D8"/>
    <w:rsid w:val="00120629"/>
    <w:rsid w:val="00121256"/>
    <w:rsid w:val="00122A95"/>
    <w:rsid w:val="00122D5F"/>
    <w:rsid w:val="00123CD0"/>
    <w:rsid w:val="00123ED0"/>
    <w:rsid w:val="00124413"/>
    <w:rsid w:val="00124C7D"/>
    <w:rsid w:val="001253A9"/>
    <w:rsid w:val="0012574A"/>
    <w:rsid w:val="0012617E"/>
    <w:rsid w:val="00126B40"/>
    <w:rsid w:val="00126D0F"/>
    <w:rsid w:val="00127550"/>
    <w:rsid w:val="00130CE3"/>
    <w:rsid w:val="00131234"/>
    <w:rsid w:val="0013352E"/>
    <w:rsid w:val="00134474"/>
    <w:rsid w:val="00135393"/>
    <w:rsid w:val="00135DA2"/>
    <w:rsid w:val="00135DF2"/>
    <w:rsid w:val="00135F1D"/>
    <w:rsid w:val="00137458"/>
    <w:rsid w:val="00140C32"/>
    <w:rsid w:val="0014198D"/>
    <w:rsid w:val="00142C90"/>
    <w:rsid w:val="00143444"/>
    <w:rsid w:val="00143FF6"/>
    <w:rsid w:val="001446EB"/>
    <w:rsid w:val="00144813"/>
    <w:rsid w:val="00147CA4"/>
    <w:rsid w:val="00150630"/>
    <w:rsid w:val="00150EE3"/>
    <w:rsid w:val="001521AC"/>
    <w:rsid w:val="001565D2"/>
    <w:rsid w:val="00156759"/>
    <w:rsid w:val="00157E3F"/>
    <w:rsid w:val="001601C9"/>
    <w:rsid w:val="001607DC"/>
    <w:rsid w:val="00160BE0"/>
    <w:rsid w:val="0016147F"/>
    <w:rsid w:val="00161CC6"/>
    <w:rsid w:val="0016202E"/>
    <w:rsid w:val="00162763"/>
    <w:rsid w:val="00163703"/>
    <w:rsid w:val="00163C69"/>
    <w:rsid w:val="00164213"/>
    <w:rsid w:val="00164235"/>
    <w:rsid w:val="001655CC"/>
    <w:rsid w:val="00166ADB"/>
    <w:rsid w:val="00167A88"/>
    <w:rsid w:val="00167AA7"/>
    <w:rsid w:val="001701F9"/>
    <w:rsid w:val="001702D7"/>
    <w:rsid w:val="001703AC"/>
    <w:rsid w:val="00170DBC"/>
    <w:rsid w:val="00170E3D"/>
    <w:rsid w:val="001710A3"/>
    <w:rsid w:val="0017134E"/>
    <w:rsid w:val="00172D8B"/>
    <w:rsid w:val="001736BB"/>
    <w:rsid w:val="00173A58"/>
    <w:rsid w:val="00173E2B"/>
    <w:rsid w:val="0017510B"/>
    <w:rsid w:val="001766C6"/>
    <w:rsid w:val="00176D35"/>
    <w:rsid w:val="00177BA9"/>
    <w:rsid w:val="00180B3A"/>
    <w:rsid w:val="00180DF6"/>
    <w:rsid w:val="001815CD"/>
    <w:rsid w:val="00182ACB"/>
    <w:rsid w:val="00182F2F"/>
    <w:rsid w:val="001832B5"/>
    <w:rsid w:val="001845B1"/>
    <w:rsid w:val="00185F75"/>
    <w:rsid w:val="00186F7B"/>
    <w:rsid w:val="00190C02"/>
    <w:rsid w:val="00190F11"/>
    <w:rsid w:val="00191410"/>
    <w:rsid w:val="001932B1"/>
    <w:rsid w:val="00193B5A"/>
    <w:rsid w:val="00193D7B"/>
    <w:rsid w:val="00195A51"/>
    <w:rsid w:val="00195A9B"/>
    <w:rsid w:val="001966E8"/>
    <w:rsid w:val="00196D4B"/>
    <w:rsid w:val="001971F7"/>
    <w:rsid w:val="001A0985"/>
    <w:rsid w:val="001A13FE"/>
    <w:rsid w:val="001A185F"/>
    <w:rsid w:val="001A2185"/>
    <w:rsid w:val="001A2579"/>
    <w:rsid w:val="001A28D3"/>
    <w:rsid w:val="001A3484"/>
    <w:rsid w:val="001A4C26"/>
    <w:rsid w:val="001A53B1"/>
    <w:rsid w:val="001A5CAB"/>
    <w:rsid w:val="001A6E37"/>
    <w:rsid w:val="001A6F6C"/>
    <w:rsid w:val="001A732E"/>
    <w:rsid w:val="001A7B6C"/>
    <w:rsid w:val="001B085D"/>
    <w:rsid w:val="001B100F"/>
    <w:rsid w:val="001B139B"/>
    <w:rsid w:val="001B1419"/>
    <w:rsid w:val="001B1B3E"/>
    <w:rsid w:val="001B246C"/>
    <w:rsid w:val="001B2610"/>
    <w:rsid w:val="001B2694"/>
    <w:rsid w:val="001B2C7A"/>
    <w:rsid w:val="001B3A9F"/>
    <w:rsid w:val="001B3E43"/>
    <w:rsid w:val="001B5DDF"/>
    <w:rsid w:val="001B5EF0"/>
    <w:rsid w:val="001C020A"/>
    <w:rsid w:val="001C0367"/>
    <w:rsid w:val="001C1836"/>
    <w:rsid w:val="001C2ACB"/>
    <w:rsid w:val="001C2BE8"/>
    <w:rsid w:val="001C3709"/>
    <w:rsid w:val="001C376E"/>
    <w:rsid w:val="001C3982"/>
    <w:rsid w:val="001C6237"/>
    <w:rsid w:val="001D1571"/>
    <w:rsid w:val="001D1D44"/>
    <w:rsid w:val="001D2041"/>
    <w:rsid w:val="001D40BB"/>
    <w:rsid w:val="001D4134"/>
    <w:rsid w:val="001D559C"/>
    <w:rsid w:val="001D5707"/>
    <w:rsid w:val="001D60A5"/>
    <w:rsid w:val="001D79C8"/>
    <w:rsid w:val="001E00DB"/>
    <w:rsid w:val="001E01FE"/>
    <w:rsid w:val="001E2224"/>
    <w:rsid w:val="001E2F3E"/>
    <w:rsid w:val="001E3FAF"/>
    <w:rsid w:val="001E48CF"/>
    <w:rsid w:val="001E5AC3"/>
    <w:rsid w:val="001E6931"/>
    <w:rsid w:val="001E70B9"/>
    <w:rsid w:val="001F04D7"/>
    <w:rsid w:val="001F0589"/>
    <w:rsid w:val="001F0D5A"/>
    <w:rsid w:val="001F0D6F"/>
    <w:rsid w:val="001F1860"/>
    <w:rsid w:val="001F1932"/>
    <w:rsid w:val="001F1A65"/>
    <w:rsid w:val="001F1AAA"/>
    <w:rsid w:val="001F3229"/>
    <w:rsid w:val="001F353E"/>
    <w:rsid w:val="001F46CB"/>
    <w:rsid w:val="001F5A0D"/>
    <w:rsid w:val="001F5F77"/>
    <w:rsid w:val="001F66B9"/>
    <w:rsid w:val="001F6C20"/>
    <w:rsid w:val="001F734F"/>
    <w:rsid w:val="00200EBB"/>
    <w:rsid w:val="002012F7"/>
    <w:rsid w:val="00201583"/>
    <w:rsid w:val="00201660"/>
    <w:rsid w:val="00202B0B"/>
    <w:rsid w:val="002040FA"/>
    <w:rsid w:val="00204B63"/>
    <w:rsid w:val="00205ABB"/>
    <w:rsid w:val="00206104"/>
    <w:rsid w:val="00206106"/>
    <w:rsid w:val="0020633C"/>
    <w:rsid w:val="0021046E"/>
    <w:rsid w:val="00211C44"/>
    <w:rsid w:val="00212FD0"/>
    <w:rsid w:val="00213130"/>
    <w:rsid w:val="00213E83"/>
    <w:rsid w:val="00214605"/>
    <w:rsid w:val="00215767"/>
    <w:rsid w:val="002164F4"/>
    <w:rsid w:val="00217610"/>
    <w:rsid w:val="00217A09"/>
    <w:rsid w:val="00220A88"/>
    <w:rsid w:val="0022142E"/>
    <w:rsid w:val="00222840"/>
    <w:rsid w:val="00226050"/>
    <w:rsid w:val="00226FF9"/>
    <w:rsid w:val="0023097D"/>
    <w:rsid w:val="00235AF0"/>
    <w:rsid w:val="00235F39"/>
    <w:rsid w:val="00236E67"/>
    <w:rsid w:val="0023729B"/>
    <w:rsid w:val="00237FE3"/>
    <w:rsid w:val="0024114F"/>
    <w:rsid w:val="00241FB7"/>
    <w:rsid w:val="00242A4B"/>
    <w:rsid w:val="00242C45"/>
    <w:rsid w:val="002433BD"/>
    <w:rsid w:val="00243AC8"/>
    <w:rsid w:val="00243FDA"/>
    <w:rsid w:val="002440E7"/>
    <w:rsid w:val="002443C2"/>
    <w:rsid w:val="00244773"/>
    <w:rsid w:val="00244E7D"/>
    <w:rsid w:val="00245073"/>
    <w:rsid w:val="00245FD5"/>
    <w:rsid w:val="00246312"/>
    <w:rsid w:val="00246D26"/>
    <w:rsid w:val="00250E5E"/>
    <w:rsid w:val="00250E78"/>
    <w:rsid w:val="002511DA"/>
    <w:rsid w:val="00251D75"/>
    <w:rsid w:val="00254015"/>
    <w:rsid w:val="00254700"/>
    <w:rsid w:val="00254DD9"/>
    <w:rsid w:val="002555A4"/>
    <w:rsid w:val="00256143"/>
    <w:rsid w:val="00256693"/>
    <w:rsid w:val="00260376"/>
    <w:rsid w:val="00261B79"/>
    <w:rsid w:val="00262180"/>
    <w:rsid w:val="0026483B"/>
    <w:rsid w:val="00266478"/>
    <w:rsid w:val="00266891"/>
    <w:rsid w:val="00267670"/>
    <w:rsid w:val="00271D39"/>
    <w:rsid w:val="002727FF"/>
    <w:rsid w:val="00273F90"/>
    <w:rsid w:val="00274FD1"/>
    <w:rsid w:val="00275A83"/>
    <w:rsid w:val="0028041F"/>
    <w:rsid w:val="00283EDE"/>
    <w:rsid w:val="0028419B"/>
    <w:rsid w:val="002842CE"/>
    <w:rsid w:val="00285655"/>
    <w:rsid w:val="00285BA9"/>
    <w:rsid w:val="002876C7"/>
    <w:rsid w:val="00290CBC"/>
    <w:rsid w:val="002910CB"/>
    <w:rsid w:val="00291992"/>
    <w:rsid w:val="00292B18"/>
    <w:rsid w:val="002939EA"/>
    <w:rsid w:val="00294295"/>
    <w:rsid w:val="00297F15"/>
    <w:rsid w:val="002A095A"/>
    <w:rsid w:val="002A1207"/>
    <w:rsid w:val="002A1CC3"/>
    <w:rsid w:val="002A2677"/>
    <w:rsid w:val="002A2F42"/>
    <w:rsid w:val="002A37F5"/>
    <w:rsid w:val="002A3A95"/>
    <w:rsid w:val="002A4460"/>
    <w:rsid w:val="002A5281"/>
    <w:rsid w:val="002A5523"/>
    <w:rsid w:val="002A63D5"/>
    <w:rsid w:val="002A71B1"/>
    <w:rsid w:val="002A7B09"/>
    <w:rsid w:val="002B12BE"/>
    <w:rsid w:val="002B2090"/>
    <w:rsid w:val="002B29DD"/>
    <w:rsid w:val="002B3785"/>
    <w:rsid w:val="002B3D9A"/>
    <w:rsid w:val="002B51BA"/>
    <w:rsid w:val="002B5CA5"/>
    <w:rsid w:val="002B630B"/>
    <w:rsid w:val="002B7217"/>
    <w:rsid w:val="002B72B8"/>
    <w:rsid w:val="002B78F3"/>
    <w:rsid w:val="002B7BA2"/>
    <w:rsid w:val="002C07BA"/>
    <w:rsid w:val="002C098F"/>
    <w:rsid w:val="002C1077"/>
    <w:rsid w:val="002C13DA"/>
    <w:rsid w:val="002C1726"/>
    <w:rsid w:val="002C2056"/>
    <w:rsid w:val="002C3960"/>
    <w:rsid w:val="002C41D0"/>
    <w:rsid w:val="002C4941"/>
    <w:rsid w:val="002C5636"/>
    <w:rsid w:val="002C5D38"/>
    <w:rsid w:val="002D0ABA"/>
    <w:rsid w:val="002D12D7"/>
    <w:rsid w:val="002D1AAB"/>
    <w:rsid w:val="002D2F5B"/>
    <w:rsid w:val="002D366D"/>
    <w:rsid w:val="002D36B1"/>
    <w:rsid w:val="002D44EE"/>
    <w:rsid w:val="002D450C"/>
    <w:rsid w:val="002D45A5"/>
    <w:rsid w:val="002D5E31"/>
    <w:rsid w:val="002D6692"/>
    <w:rsid w:val="002D68EA"/>
    <w:rsid w:val="002E154F"/>
    <w:rsid w:val="002E16FA"/>
    <w:rsid w:val="002E173E"/>
    <w:rsid w:val="002E17EE"/>
    <w:rsid w:val="002E3180"/>
    <w:rsid w:val="002E40C8"/>
    <w:rsid w:val="002E699C"/>
    <w:rsid w:val="002E76BC"/>
    <w:rsid w:val="002E7812"/>
    <w:rsid w:val="002F11D2"/>
    <w:rsid w:val="002F261A"/>
    <w:rsid w:val="002F284C"/>
    <w:rsid w:val="002F2A41"/>
    <w:rsid w:val="002F2EC8"/>
    <w:rsid w:val="002F35D6"/>
    <w:rsid w:val="002F3E54"/>
    <w:rsid w:val="002F431A"/>
    <w:rsid w:val="002F4E92"/>
    <w:rsid w:val="002F56E2"/>
    <w:rsid w:val="002F5A6C"/>
    <w:rsid w:val="002F698E"/>
    <w:rsid w:val="0030050A"/>
    <w:rsid w:val="00301A35"/>
    <w:rsid w:val="00302480"/>
    <w:rsid w:val="0030282C"/>
    <w:rsid w:val="00303B0A"/>
    <w:rsid w:val="00304C71"/>
    <w:rsid w:val="0030526C"/>
    <w:rsid w:val="00305936"/>
    <w:rsid w:val="00307A13"/>
    <w:rsid w:val="00307FD1"/>
    <w:rsid w:val="003101E3"/>
    <w:rsid w:val="00310642"/>
    <w:rsid w:val="00310CF8"/>
    <w:rsid w:val="00311CC5"/>
    <w:rsid w:val="003127A8"/>
    <w:rsid w:val="00312A93"/>
    <w:rsid w:val="003131B6"/>
    <w:rsid w:val="00314C4B"/>
    <w:rsid w:val="003152BF"/>
    <w:rsid w:val="00315475"/>
    <w:rsid w:val="003163F9"/>
    <w:rsid w:val="00316527"/>
    <w:rsid w:val="00316543"/>
    <w:rsid w:val="003179DD"/>
    <w:rsid w:val="00321C12"/>
    <w:rsid w:val="00323948"/>
    <w:rsid w:val="00324269"/>
    <w:rsid w:val="00324291"/>
    <w:rsid w:val="0032516C"/>
    <w:rsid w:val="00327260"/>
    <w:rsid w:val="003272EF"/>
    <w:rsid w:val="00327968"/>
    <w:rsid w:val="00330B11"/>
    <w:rsid w:val="00331469"/>
    <w:rsid w:val="00332009"/>
    <w:rsid w:val="00332193"/>
    <w:rsid w:val="003330D2"/>
    <w:rsid w:val="00333416"/>
    <w:rsid w:val="0033450D"/>
    <w:rsid w:val="00334ECE"/>
    <w:rsid w:val="003357FA"/>
    <w:rsid w:val="0033682F"/>
    <w:rsid w:val="0033684D"/>
    <w:rsid w:val="00337599"/>
    <w:rsid w:val="003438C4"/>
    <w:rsid w:val="00343A09"/>
    <w:rsid w:val="003451FE"/>
    <w:rsid w:val="00347FCC"/>
    <w:rsid w:val="00347FDA"/>
    <w:rsid w:val="00351053"/>
    <w:rsid w:val="00352C7C"/>
    <w:rsid w:val="0035337D"/>
    <w:rsid w:val="003534F7"/>
    <w:rsid w:val="003538EA"/>
    <w:rsid w:val="0035423E"/>
    <w:rsid w:val="00355188"/>
    <w:rsid w:val="003556DB"/>
    <w:rsid w:val="00355B10"/>
    <w:rsid w:val="00355B40"/>
    <w:rsid w:val="00355D30"/>
    <w:rsid w:val="0035651D"/>
    <w:rsid w:val="003569F8"/>
    <w:rsid w:val="003571F8"/>
    <w:rsid w:val="003607B6"/>
    <w:rsid w:val="003610C6"/>
    <w:rsid w:val="00361DF1"/>
    <w:rsid w:val="00362762"/>
    <w:rsid w:val="00363BC2"/>
    <w:rsid w:val="0036486E"/>
    <w:rsid w:val="00364D57"/>
    <w:rsid w:val="003666DF"/>
    <w:rsid w:val="00367122"/>
    <w:rsid w:val="003675E6"/>
    <w:rsid w:val="003702E5"/>
    <w:rsid w:val="003721F5"/>
    <w:rsid w:val="00372559"/>
    <w:rsid w:val="0037298A"/>
    <w:rsid w:val="00372EE9"/>
    <w:rsid w:val="003748A3"/>
    <w:rsid w:val="00374B1E"/>
    <w:rsid w:val="00375805"/>
    <w:rsid w:val="00375922"/>
    <w:rsid w:val="00375EF1"/>
    <w:rsid w:val="003761BC"/>
    <w:rsid w:val="0037660D"/>
    <w:rsid w:val="00376BF5"/>
    <w:rsid w:val="00376F9C"/>
    <w:rsid w:val="00380AF7"/>
    <w:rsid w:val="00381464"/>
    <w:rsid w:val="0038152E"/>
    <w:rsid w:val="0038457E"/>
    <w:rsid w:val="00384745"/>
    <w:rsid w:val="003849A1"/>
    <w:rsid w:val="00385AC7"/>
    <w:rsid w:val="00385E94"/>
    <w:rsid w:val="00386818"/>
    <w:rsid w:val="00386F9C"/>
    <w:rsid w:val="0039289F"/>
    <w:rsid w:val="003938F5"/>
    <w:rsid w:val="00393D2A"/>
    <w:rsid w:val="003940A2"/>
    <w:rsid w:val="00394571"/>
    <w:rsid w:val="00394895"/>
    <w:rsid w:val="00394AB2"/>
    <w:rsid w:val="00395D26"/>
    <w:rsid w:val="00395D4C"/>
    <w:rsid w:val="0039617C"/>
    <w:rsid w:val="00396D10"/>
    <w:rsid w:val="00396F48"/>
    <w:rsid w:val="0039701C"/>
    <w:rsid w:val="0039768F"/>
    <w:rsid w:val="00397D3E"/>
    <w:rsid w:val="00397D60"/>
    <w:rsid w:val="00397E6C"/>
    <w:rsid w:val="003A14B5"/>
    <w:rsid w:val="003A1955"/>
    <w:rsid w:val="003A1E82"/>
    <w:rsid w:val="003A442E"/>
    <w:rsid w:val="003A457B"/>
    <w:rsid w:val="003B01F9"/>
    <w:rsid w:val="003B032D"/>
    <w:rsid w:val="003B1611"/>
    <w:rsid w:val="003B191A"/>
    <w:rsid w:val="003B2858"/>
    <w:rsid w:val="003B30C4"/>
    <w:rsid w:val="003B3E9F"/>
    <w:rsid w:val="003B40D8"/>
    <w:rsid w:val="003B419A"/>
    <w:rsid w:val="003B41CB"/>
    <w:rsid w:val="003B4EFF"/>
    <w:rsid w:val="003B5059"/>
    <w:rsid w:val="003B56D5"/>
    <w:rsid w:val="003B581B"/>
    <w:rsid w:val="003B5897"/>
    <w:rsid w:val="003B5DD3"/>
    <w:rsid w:val="003B6ACF"/>
    <w:rsid w:val="003B76B6"/>
    <w:rsid w:val="003C0216"/>
    <w:rsid w:val="003C081F"/>
    <w:rsid w:val="003C1CB7"/>
    <w:rsid w:val="003C2538"/>
    <w:rsid w:val="003C49F8"/>
    <w:rsid w:val="003C4DDD"/>
    <w:rsid w:val="003C6EEB"/>
    <w:rsid w:val="003C75E9"/>
    <w:rsid w:val="003C76CD"/>
    <w:rsid w:val="003C7B05"/>
    <w:rsid w:val="003D0146"/>
    <w:rsid w:val="003D050D"/>
    <w:rsid w:val="003D452E"/>
    <w:rsid w:val="003D4AF7"/>
    <w:rsid w:val="003D6541"/>
    <w:rsid w:val="003D7059"/>
    <w:rsid w:val="003E050F"/>
    <w:rsid w:val="003E16DA"/>
    <w:rsid w:val="003E38E6"/>
    <w:rsid w:val="003E3AC8"/>
    <w:rsid w:val="003E3FEB"/>
    <w:rsid w:val="003E43A7"/>
    <w:rsid w:val="003E4556"/>
    <w:rsid w:val="003E5151"/>
    <w:rsid w:val="003E53EB"/>
    <w:rsid w:val="003E5875"/>
    <w:rsid w:val="003E74C8"/>
    <w:rsid w:val="003E7773"/>
    <w:rsid w:val="003E7ED7"/>
    <w:rsid w:val="003F01EF"/>
    <w:rsid w:val="003F188E"/>
    <w:rsid w:val="003F1AC0"/>
    <w:rsid w:val="003F1C15"/>
    <w:rsid w:val="003F20D8"/>
    <w:rsid w:val="003F3D9D"/>
    <w:rsid w:val="003F42DE"/>
    <w:rsid w:val="003F467B"/>
    <w:rsid w:val="003F4D0A"/>
    <w:rsid w:val="003F6EA0"/>
    <w:rsid w:val="003F7761"/>
    <w:rsid w:val="003F7922"/>
    <w:rsid w:val="003F7BA1"/>
    <w:rsid w:val="004010CE"/>
    <w:rsid w:val="004022F8"/>
    <w:rsid w:val="004024A9"/>
    <w:rsid w:val="00402C79"/>
    <w:rsid w:val="004034C2"/>
    <w:rsid w:val="00403694"/>
    <w:rsid w:val="00404A9D"/>
    <w:rsid w:val="004059B3"/>
    <w:rsid w:val="00406DEB"/>
    <w:rsid w:val="00406FAA"/>
    <w:rsid w:val="004111A0"/>
    <w:rsid w:val="0041178B"/>
    <w:rsid w:val="00411A76"/>
    <w:rsid w:val="00413A08"/>
    <w:rsid w:val="00413FDA"/>
    <w:rsid w:val="00414D1D"/>
    <w:rsid w:val="00414FFE"/>
    <w:rsid w:val="00416775"/>
    <w:rsid w:val="00416C1E"/>
    <w:rsid w:val="00416E96"/>
    <w:rsid w:val="004178B7"/>
    <w:rsid w:val="004179D8"/>
    <w:rsid w:val="00417FCA"/>
    <w:rsid w:val="004201BB"/>
    <w:rsid w:val="0042025B"/>
    <w:rsid w:val="00420486"/>
    <w:rsid w:val="00420D79"/>
    <w:rsid w:val="0042105E"/>
    <w:rsid w:val="00421FCF"/>
    <w:rsid w:val="00424CAB"/>
    <w:rsid w:val="00427945"/>
    <w:rsid w:val="00430830"/>
    <w:rsid w:val="004323F0"/>
    <w:rsid w:val="00432669"/>
    <w:rsid w:val="00432787"/>
    <w:rsid w:val="00432D15"/>
    <w:rsid w:val="0043322C"/>
    <w:rsid w:val="00433B67"/>
    <w:rsid w:val="00433BA7"/>
    <w:rsid w:val="00435DF0"/>
    <w:rsid w:val="004368CC"/>
    <w:rsid w:val="00437061"/>
    <w:rsid w:val="00440177"/>
    <w:rsid w:val="0044027D"/>
    <w:rsid w:val="004411A0"/>
    <w:rsid w:val="00441C4E"/>
    <w:rsid w:val="00443216"/>
    <w:rsid w:val="00443B0A"/>
    <w:rsid w:val="00443CF9"/>
    <w:rsid w:val="004455C2"/>
    <w:rsid w:val="004470F5"/>
    <w:rsid w:val="00450F1A"/>
    <w:rsid w:val="004518C5"/>
    <w:rsid w:val="00451C6D"/>
    <w:rsid w:val="0045340C"/>
    <w:rsid w:val="00454162"/>
    <w:rsid w:val="00455EEA"/>
    <w:rsid w:val="004566D1"/>
    <w:rsid w:val="00456C36"/>
    <w:rsid w:val="00457D1D"/>
    <w:rsid w:val="00457E63"/>
    <w:rsid w:val="004602C2"/>
    <w:rsid w:val="004604C2"/>
    <w:rsid w:val="004619A8"/>
    <w:rsid w:val="00466617"/>
    <w:rsid w:val="00466DC3"/>
    <w:rsid w:val="00467342"/>
    <w:rsid w:val="00470809"/>
    <w:rsid w:val="004729AA"/>
    <w:rsid w:val="004733C3"/>
    <w:rsid w:val="00473B28"/>
    <w:rsid w:val="0047404C"/>
    <w:rsid w:val="00474430"/>
    <w:rsid w:val="0047532E"/>
    <w:rsid w:val="00476CD1"/>
    <w:rsid w:val="00480129"/>
    <w:rsid w:val="00480A92"/>
    <w:rsid w:val="00480F03"/>
    <w:rsid w:val="004810B7"/>
    <w:rsid w:val="00483EEF"/>
    <w:rsid w:val="004851BB"/>
    <w:rsid w:val="0048534E"/>
    <w:rsid w:val="004856A5"/>
    <w:rsid w:val="00485DD2"/>
    <w:rsid w:val="004861FF"/>
    <w:rsid w:val="00487DCE"/>
    <w:rsid w:val="00487ED2"/>
    <w:rsid w:val="00490B5C"/>
    <w:rsid w:val="00491D29"/>
    <w:rsid w:val="00492A8C"/>
    <w:rsid w:val="00492B8F"/>
    <w:rsid w:val="0049430B"/>
    <w:rsid w:val="0049459E"/>
    <w:rsid w:val="00496596"/>
    <w:rsid w:val="00497755"/>
    <w:rsid w:val="004A02EA"/>
    <w:rsid w:val="004A0978"/>
    <w:rsid w:val="004A0E8C"/>
    <w:rsid w:val="004A1E2A"/>
    <w:rsid w:val="004A2DFC"/>
    <w:rsid w:val="004A2E81"/>
    <w:rsid w:val="004A328B"/>
    <w:rsid w:val="004A33B6"/>
    <w:rsid w:val="004A4400"/>
    <w:rsid w:val="004A440A"/>
    <w:rsid w:val="004A475E"/>
    <w:rsid w:val="004A4FF3"/>
    <w:rsid w:val="004A597A"/>
    <w:rsid w:val="004A60DB"/>
    <w:rsid w:val="004A6C40"/>
    <w:rsid w:val="004A6CE8"/>
    <w:rsid w:val="004A7038"/>
    <w:rsid w:val="004B0709"/>
    <w:rsid w:val="004B1339"/>
    <w:rsid w:val="004B1678"/>
    <w:rsid w:val="004B18CB"/>
    <w:rsid w:val="004B1D07"/>
    <w:rsid w:val="004B284F"/>
    <w:rsid w:val="004B4DB9"/>
    <w:rsid w:val="004B5D44"/>
    <w:rsid w:val="004C19E7"/>
    <w:rsid w:val="004C1AE3"/>
    <w:rsid w:val="004C1CA1"/>
    <w:rsid w:val="004C251B"/>
    <w:rsid w:val="004C2875"/>
    <w:rsid w:val="004C2C72"/>
    <w:rsid w:val="004C2EC2"/>
    <w:rsid w:val="004C32E3"/>
    <w:rsid w:val="004C438E"/>
    <w:rsid w:val="004C59F9"/>
    <w:rsid w:val="004C6E73"/>
    <w:rsid w:val="004C7E39"/>
    <w:rsid w:val="004D0542"/>
    <w:rsid w:val="004D0648"/>
    <w:rsid w:val="004D0778"/>
    <w:rsid w:val="004D0828"/>
    <w:rsid w:val="004D0BDA"/>
    <w:rsid w:val="004D0C02"/>
    <w:rsid w:val="004D129D"/>
    <w:rsid w:val="004D1418"/>
    <w:rsid w:val="004D1989"/>
    <w:rsid w:val="004D19AC"/>
    <w:rsid w:val="004D2543"/>
    <w:rsid w:val="004D272B"/>
    <w:rsid w:val="004D3940"/>
    <w:rsid w:val="004D4604"/>
    <w:rsid w:val="004D551B"/>
    <w:rsid w:val="004D585D"/>
    <w:rsid w:val="004D5F23"/>
    <w:rsid w:val="004D606D"/>
    <w:rsid w:val="004D6B27"/>
    <w:rsid w:val="004D7869"/>
    <w:rsid w:val="004D7A4D"/>
    <w:rsid w:val="004E07D9"/>
    <w:rsid w:val="004E1018"/>
    <w:rsid w:val="004E13C3"/>
    <w:rsid w:val="004E1677"/>
    <w:rsid w:val="004E3336"/>
    <w:rsid w:val="004E3399"/>
    <w:rsid w:val="004E3987"/>
    <w:rsid w:val="004E6346"/>
    <w:rsid w:val="004E763B"/>
    <w:rsid w:val="004E787A"/>
    <w:rsid w:val="004E7F99"/>
    <w:rsid w:val="004F012D"/>
    <w:rsid w:val="004F0C97"/>
    <w:rsid w:val="004F2031"/>
    <w:rsid w:val="004F3AFF"/>
    <w:rsid w:val="004F41E6"/>
    <w:rsid w:val="004F47FF"/>
    <w:rsid w:val="004F58BE"/>
    <w:rsid w:val="004F6646"/>
    <w:rsid w:val="004F7855"/>
    <w:rsid w:val="004F7FDF"/>
    <w:rsid w:val="00500A42"/>
    <w:rsid w:val="00501BC5"/>
    <w:rsid w:val="005023CA"/>
    <w:rsid w:val="00504529"/>
    <w:rsid w:val="0050488E"/>
    <w:rsid w:val="00504C19"/>
    <w:rsid w:val="00505E11"/>
    <w:rsid w:val="00505F49"/>
    <w:rsid w:val="005069B6"/>
    <w:rsid w:val="0050776F"/>
    <w:rsid w:val="00510E32"/>
    <w:rsid w:val="00511779"/>
    <w:rsid w:val="00511F8F"/>
    <w:rsid w:val="00512854"/>
    <w:rsid w:val="00512A8E"/>
    <w:rsid w:val="0051476F"/>
    <w:rsid w:val="00516091"/>
    <w:rsid w:val="0051726A"/>
    <w:rsid w:val="00521B48"/>
    <w:rsid w:val="00521C91"/>
    <w:rsid w:val="00522A4B"/>
    <w:rsid w:val="005267B7"/>
    <w:rsid w:val="00531BCA"/>
    <w:rsid w:val="005338F0"/>
    <w:rsid w:val="0053576E"/>
    <w:rsid w:val="005366DE"/>
    <w:rsid w:val="005368DF"/>
    <w:rsid w:val="00536B2C"/>
    <w:rsid w:val="00536BC1"/>
    <w:rsid w:val="00536BD9"/>
    <w:rsid w:val="00536E6F"/>
    <w:rsid w:val="00537FB2"/>
    <w:rsid w:val="005407B6"/>
    <w:rsid w:val="00541056"/>
    <w:rsid w:val="0054174D"/>
    <w:rsid w:val="00541D91"/>
    <w:rsid w:val="005420CE"/>
    <w:rsid w:val="0054305C"/>
    <w:rsid w:val="0054357B"/>
    <w:rsid w:val="00543BDE"/>
    <w:rsid w:val="00545357"/>
    <w:rsid w:val="005456C7"/>
    <w:rsid w:val="00546676"/>
    <w:rsid w:val="0054688C"/>
    <w:rsid w:val="00546994"/>
    <w:rsid w:val="0054779D"/>
    <w:rsid w:val="0054798C"/>
    <w:rsid w:val="00550C3E"/>
    <w:rsid w:val="00551BE8"/>
    <w:rsid w:val="00551F87"/>
    <w:rsid w:val="005526F9"/>
    <w:rsid w:val="00552BF3"/>
    <w:rsid w:val="00554235"/>
    <w:rsid w:val="00554639"/>
    <w:rsid w:val="005549A0"/>
    <w:rsid w:val="00554F2A"/>
    <w:rsid w:val="00556650"/>
    <w:rsid w:val="0055696D"/>
    <w:rsid w:val="00556A88"/>
    <w:rsid w:val="00557ACB"/>
    <w:rsid w:val="0056005A"/>
    <w:rsid w:val="0056011E"/>
    <w:rsid w:val="005610F7"/>
    <w:rsid w:val="0056122C"/>
    <w:rsid w:val="00561953"/>
    <w:rsid w:val="0056283C"/>
    <w:rsid w:val="00563703"/>
    <w:rsid w:val="00563CDE"/>
    <w:rsid w:val="00564865"/>
    <w:rsid w:val="00565F7C"/>
    <w:rsid w:val="005662DB"/>
    <w:rsid w:val="00566704"/>
    <w:rsid w:val="00566EA1"/>
    <w:rsid w:val="00566F12"/>
    <w:rsid w:val="00567C5F"/>
    <w:rsid w:val="00571837"/>
    <w:rsid w:val="005721EE"/>
    <w:rsid w:val="0057337B"/>
    <w:rsid w:val="005738DB"/>
    <w:rsid w:val="005739AC"/>
    <w:rsid w:val="00575737"/>
    <w:rsid w:val="0057717B"/>
    <w:rsid w:val="0057727C"/>
    <w:rsid w:val="005778E8"/>
    <w:rsid w:val="005815BB"/>
    <w:rsid w:val="005817FB"/>
    <w:rsid w:val="0058185F"/>
    <w:rsid w:val="00581965"/>
    <w:rsid w:val="00582234"/>
    <w:rsid w:val="0058404E"/>
    <w:rsid w:val="00585024"/>
    <w:rsid w:val="00585125"/>
    <w:rsid w:val="0058560B"/>
    <w:rsid w:val="00585D07"/>
    <w:rsid w:val="0058650C"/>
    <w:rsid w:val="00587A97"/>
    <w:rsid w:val="00590641"/>
    <w:rsid w:val="0059104E"/>
    <w:rsid w:val="005920BD"/>
    <w:rsid w:val="00592D32"/>
    <w:rsid w:val="005940E1"/>
    <w:rsid w:val="005941CC"/>
    <w:rsid w:val="00597558"/>
    <w:rsid w:val="005A05C9"/>
    <w:rsid w:val="005A06AD"/>
    <w:rsid w:val="005A119F"/>
    <w:rsid w:val="005A19B3"/>
    <w:rsid w:val="005A4AEF"/>
    <w:rsid w:val="005A57F8"/>
    <w:rsid w:val="005A5FA9"/>
    <w:rsid w:val="005A6EF8"/>
    <w:rsid w:val="005A78A9"/>
    <w:rsid w:val="005B087D"/>
    <w:rsid w:val="005B0A09"/>
    <w:rsid w:val="005B10C3"/>
    <w:rsid w:val="005B1D88"/>
    <w:rsid w:val="005B29C3"/>
    <w:rsid w:val="005B2AA4"/>
    <w:rsid w:val="005B2C96"/>
    <w:rsid w:val="005B335F"/>
    <w:rsid w:val="005B355B"/>
    <w:rsid w:val="005B4093"/>
    <w:rsid w:val="005B432B"/>
    <w:rsid w:val="005B4BDD"/>
    <w:rsid w:val="005B570B"/>
    <w:rsid w:val="005B6B2F"/>
    <w:rsid w:val="005C04EF"/>
    <w:rsid w:val="005C101B"/>
    <w:rsid w:val="005C1745"/>
    <w:rsid w:val="005C2181"/>
    <w:rsid w:val="005C2276"/>
    <w:rsid w:val="005C2679"/>
    <w:rsid w:val="005C384A"/>
    <w:rsid w:val="005C3858"/>
    <w:rsid w:val="005C5C98"/>
    <w:rsid w:val="005C690D"/>
    <w:rsid w:val="005C6CDD"/>
    <w:rsid w:val="005C6EBE"/>
    <w:rsid w:val="005D07BF"/>
    <w:rsid w:val="005D09FD"/>
    <w:rsid w:val="005D0C41"/>
    <w:rsid w:val="005D0D73"/>
    <w:rsid w:val="005D141E"/>
    <w:rsid w:val="005D1C8B"/>
    <w:rsid w:val="005D3BE5"/>
    <w:rsid w:val="005D48DB"/>
    <w:rsid w:val="005D4936"/>
    <w:rsid w:val="005D5D89"/>
    <w:rsid w:val="005D60A6"/>
    <w:rsid w:val="005D6F36"/>
    <w:rsid w:val="005D6FE2"/>
    <w:rsid w:val="005D7879"/>
    <w:rsid w:val="005D7B5F"/>
    <w:rsid w:val="005E0E07"/>
    <w:rsid w:val="005E118C"/>
    <w:rsid w:val="005E1E86"/>
    <w:rsid w:val="005E4FDA"/>
    <w:rsid w:val="005E5356"/>
    <w:rsid w:val="005E5C0B"/>
    <w:rsid w:val="005E7C13"/>
    <w:rsid w:val="005F1346"/>
    <w:rsid w:val="005F279A"/>
    <w:rsid w:val="005F2C0F"/>
    <w:rsid w:val="005F3CA0"/>
    <w:rsid w:val="005F3EDF"/>
    <w:rsid w:val="005F439F"/>
    <w:rsid w:val="005F4779"/>
    <w:rsid w:val="005F53C8"/>
    <w:rsid w:val="005F63F1"/>
    <w:rsid w:val="005F6559"/>
    <w:rsid w:val="005F6B5F"/>
    <w:rsid w:val="005F70C1"/>
    <w:rsid w:val="005F78E9"/>
    <w:rsid w:val="006001EF"/>
    <w:rsid w:val="00600B38"/>
    <w:rsid w:val="00600F02"/>
    <w:rsid w:val="006016D9"/>
    <w:rsid w:val="00602C6E"/>
    <w:rsid w:val="0060461C"/>
    <w:rsid w:val="00605537"/>
    <w:rsid w:val="00605E98"/>
    <w:rsid w:val="00606A9D"/>
    <w:rsid w:val="00606AD5"/>
    <w:rsid w:val="00606EAA"/>
    <w:rsid w:val="006105FF"/>
    <w:rsid w:val="00610630"/>
    <w:rsid w:val="00611E1D"/>
    <w:rsid w:val="00612982"/>
    <w:rsid w:val="00612A59"/>
    <w:rsid w:val="00613B3A"/>
    <w:rsid w:val="00613ED2"/>
    <w:rsid w:val="00613F53"/>
    <w:rsid w:val="00614859"/>
    <w:rsid w:val="006179E6"/>
    <w:rsid w:val="006202D0"/>
    <w:rsid w:val="006209A5"/>
    <w:rsid w:val="00621399"/>
    <w:rsid w:val="00621A30"/>
    <w:rsid w:val="00621DEA"/>
    <w:rsid w:val="00622BCC"/>
    <w:rsid w:val="00624D3A"/>
    <w:rsid w:val="006256F9"/>
    <w:rsid w:val="00626CB9"/>
    <w:rsid w:val="00626E24"/>
    <w:rsid w:val="00627F2D"/>
    <w:rsid w:val="006319DB"/>
    <w:rsid w:val="006325A2"/>
    <w:rsid w:val="00633558"/>
    <w:rsid w:val="006341E9"/>
    <w:rsid w:val="006346BF"/>
    <w:rsid w:val="00634BC6"/>
    <w:rsid w:val="00635168"/>
    <w:rsid w:val="00635C12"/>
    <w:rsid w:val="00636E30"/>
    <w:rsid w:val="00636F04"/>
    <w:rsid w:val="006377B9"/>
    <w:rsid w:val="006407C6"/>
    <w:rsid w:val="006409C3"/>
    <w:rsid w:val="00640C73"/>
    <w:rsid w:val="0064120B"/>
    <w:rsid w:val="0064298C"/>
    <w:rsid w:val="00642FE4"/>
    <w:rsid w:val="00645C81"/>
    <w:rsid w:val="00647166"/>
    <w:rsid w:val="006473E5"/>
    <w:rsid w:val="006507FB"/>
    <w:rsid w:val="006529D6"/>
    <w:rsid w:val="00652E07"/>
    <w:rsid w:val="00653FBA"/>
    <w:rsid w:val="00654270"/>
    <w:rsid w:val="00656079"/>
    <w:rsid w:val="00656C6D"/>
    <w:rsid w:val="00657210"/>
    <w:rsid w:val="00660153"/>
    <w:rsid w:val="00662566"/>
    <w:rsid w:val="006627FC"/>
    <w:rsid w:val="00663522"/>
    <w:rsid w:val="00663F20"/>
    <w:rsid w:val="006665B7"/>
    <w:rsid w:val="0067177E"/>
    <w:rsid w:val="00671CC8"/>
    <w:rsid w:val="0067211F"/>
    <w:rsid w:val="006724D0"/>
    <w:rsid w:val="0067285E"/>
    <w:rsid w:val="00672E8A"/>
    <w:rsid w:val="0067356E"/>
    <w:rsid w:val="00673857"/>
    <w:rsid w:val="00676164"/>
    <w:rsid w:val="006765F3"/>
    <w:rsid w:val="006771F6"/>
    <w:rsid w:val="00680649"/>
    <w:rsid w:val="00680675"/>
    <w:rsid w:val="006811AE"/>
    <w:rsid w:val="00681F6E"/>
    <w:rsid w:val="006823D5"/>
    <w:rsid w:val="006837DD"/>
    <w:rsid w:val="00683C60"/>
    <w:rsid w:val="00683CA1"/>
    <w:rsid w:val="00684A89"/>
    <w:rsid w:val="00684E77"/>
    <w:rsid w:val="00687998"/>
    <w:rsid w:val="00687A05"/>
    <w:rsid w:val="00690492"/>
    <w:rsid w:val="006915DB"/>
    <w:rsid w:val="00693499"/>
    <w:rsid w:val="00693653"/>
    <w:rsid w:val="00695A2E"/>
    <w:rsid w:val="006961ED"/>
    <w:rsid w:val="006964EC"/>
    <w:rsid w:val="00696A07"/>
    <w:rsid w:val="00696EE5"/>
    <w:rsid w:val="006975EF"/>
    <w:rsid w:val="00697B16"/>
    <w:rsid w:val="00697C4C"/>
    <w:rsid w:val="00697EF0"/>
    <w:rsid w:val="006A0196"/>
    <w:rsid w:val="006A155E"/>
    <w:rsid w:val="006A17D2"/>
    <w:rsid w:val="006A217C"/>
    <w:rsid w:val="006A23B2"/>
    <w:rsid w:val="006A2440"/>
    <w:rsid w:val="006A2F31"/>
    <w:rsid w:val="006A3766"/>
    <w:rsid w:val="006A4B29"/>
    <w:rsid w:val="006A57D2"/>
    <w:rsid w:val="006A6A88"/>
    <w:rsid w:val="006A75A6"/>
    <w:rsid w:val="006A7C05"/>
    <w:rsid w:val="006B0008"/>
    <w:rsid w:val="006B0B2F"/>
    <w:rsid w:val="006B0C56"/>
    <w:rsid w:val="006B0E27"/>
    <w:rsid w:val="006B0F4A"/>
    <w:rsid w:val="006B166C"/>
    <w:rsid w:val="006B2F21"/>
    <w:rsid w:val="006B36FD"/>
    <w:rsid w:val="006B3D90"/>
    <w:rsid w:val="006B5702"/>
    <w:rsid w:val="006B5754"/>
    <w:rsid w:val="006B577A"/>
    <w:rsid w:val="006B5A94"/>
    <w:rsid w:val="006B5FE0"/>
    <w:rsid w:val="006C107B"/>
    <w:rsid w:val="006C1FCE"/>
    <w:rsid w:val="006C3223"/>
    <w:rsid w:val="006C3A9B"/>
    <w:rsid w:val="006C4DC3"/>
    <w:rsid w:val="006C5540"/>
    <w:rsid w:val="006C55F2"/>
    <w:rsid w:val="006C5FB9"/>
    <w:rsid w:val="006C61C8"/>
    <w:rsid w:val="006C63D0"/>
    <w:rsid w:val="006C699B"/>
    <w:rsid w:val="006C7C6E"/>
    <w:rsid w:val="006D055A"/>
    <w:rsid w:val="006D0C0A"/>
    <w:rsid w:val="006D1B3A"/>
    <w:rsid w:val="006D225E"/>
    <w:rsid w:val="006D3B89"/>
    <w:rsid w:val="006D60FC"/>
    <w:rsid w:val="006D61D9"/>
    <w:rsid w:val="006D64BE"/>
    <w:rsid w:val="006D64E5"/>
    <w:rsid w:val="006D6DA8"/>
    <w:rsid w:val="006E00E8"/>
    <w:rsid w:val="006E08E8"/>
    <w:rsid w:val="006E30EB"/>
    <w:rsid w:val="006E3480"/>
    <w:rsid w:val="006E46C2"/>
    <w:rsid w:val="006E496C"/>
    <w:rsid w:val="006E6E7B"/>
    <w:rsid w:val="006F0451"/>
    <w:rsid w:val="006F0FE4"/>
    <w:rsid w:val="006F120D"/>
    <w:rsid w:val="006F1278"/>
    <w:rsid w:val="006F1692"/>
    <w:rsid w:val="006F1D70"/>
    <w:rsid w:val="006F1FA1"/>
    <w:rsid w:val="006F2981"/>
    <w:rsid w:val="006F4089"/>
    <w:rsid w:val="006F5613"/>
    <w:rsid w:val="006F64AC"/>
    <w:rsid w:val="006F6536"/>
    <w:rsid w:val="006F69E8"/>
    <w:rsid w:val="006F77E2"/>
    <w:rsid w:val="006F7C61"/>
    <w:rsid w:val="006F7EC6"/>
    <w:rsid w:val="006F7F32"/>
    <w:rsid w:val="00703904"/>
    <w:rsid w:val="00705864"/>
    <w:rsid w:val="007060E6"/>
    <w:rsid w:val="00706EE3"/>
    <w:rsid w:val="00710D05"/>
    <w:rsid w:val="007125F3"/>
    <w:rsid w:val="007126B4"/>
    <w:rsid w:val="00713135"/>
    <w:rsid w:val="0071483D"/>
    <w:rsid w:val="00714D1B"/>
    <w:rsid w:val="007156DC"/>
    <w:rsid w:val="007160F8"/>
    <w:rsid w:val="00716CD1"/>
    <w:rsid w:val="007178DF"/>
    <w:rsid w:val="007208B2"/>
    <w:rsid w:val="007217B2"/>
    <w:rsid w:val="007228C6"/>
    <w:rsid w:val="00722EB5"/>
    <w:rsid w:val="00722EF5"/>
    <w:rsid w:val="00724D51"/>
    <w:rsid w:val="007252CB"/>
    <w:rsid w:val="00725A0A"/>
    <w:rsid w:val="00725C32"/>
    <w:rsid w:val="00726E87"/>
    <w:rsid w:val="007303F1"/>
    <w:rsid w:val="007307E3"/>
    <w:rsid w:val="00730952"/>
    <w:rsid w:val="00730A03"/>
    <w:rsid w:val="00730B0A"/>
    <w:rsid w:val="00731F0A"/>
    <w:rsid w:val="007328D3"/>
    <w:rsid w:val="007329EF"/>
    <w:rsid w:val="007330B1"/>
    <w:rsid w:val="00733B62"/>
    <w:rsid w:val="00734649"/>
    <w:rsid w:val="0073477A"/>
    <w:rsid w:val="00735582"/>
    <w:rsid w:val="007361E5"/>
    <w:rsid w:val="0073625E"/>
    <w:rsid w:val="00737445"/>
    <w:rsid w:val="00741425"/>
    <w:rsid w:val="0074176F"/>
    <w:rsid w:val="0074245C"/>
    <w:rsid w:val="00742D92"/>
    <w:rsid w:val="0074373F"/>
    <w:rsid w:val="00743B9E"/>
    <w:rsid w:val="0074536D"/>
    <w:rsid w:val="0074541B"/>
    <w:rsid w:val="00745EDD"/>
    <w:rsid w:val="0074658F"/>
    <w:rsid w:val="00746EA8"/>
    <w:rsid w:val="00747454"/>
    <w:rsid w:val="00747852"/>
    <w:rsid w:val="00747B5B"/>
    <w:rsid w:val="00751139"/>
    <w:rsid w:val="00751BF6"/>
    <w:rsid w:val="007521DB"/>
    <w:rsid w:val="00752762"/>
    <w:rsid w:val="0075291E"/>
    <w:rsid w:val="0075318B"/>
    <w:rsid w:val="007533CA"/>
    <w:rsid w:val="007552A7"/>
    <w:rsid w:val="007572B9"/>
    <w:rsid w:val="0075766F"/>
    <w:rsid w:val="00760107"/>
    <w:rsid w:val="00760E02"/>
    <w:rsid w:val="00763F76"/>
    <w:rsid w:val="00763FD3"/>
    <w:rsid w:val="0076489E"/>
    <w:rsid w:val="007651B1"/>
    <w:rsid w:val="00765CFD"/>
    <w:rsid w:val="00766B74"/>
    <w:rsid w:val="00767FB9"/>
    <w:rsid w:val="0077052B"/>
    <w:rsid w:val="00770D1A"/>
    <w:rsid w:val="007724E7"/>
    <w:rsid w:val="00772932"/>
    <w:rsid w:val="00773CFA"/>
    <w:rsid w:val="00773FF0"/>
    <w:rsid w:val="0077408A"/>
    <w:rsid w:val="00774CC7"/>
    <w:rsid w:val="00775B65"/>
    <w:rsid w:val="007777EA"/>
    <w:rsid w:val="00777A39"/>
    <w:rsid w:val="00777D1F"/>
    <w:rsid w:val="00777E11"/>
    <w:rsid w:val="00780210"/>
    <w:rsid w:val="00782C23"/>
    <w:rsid w:val="00782C26"/>
    <w:rsid w:val="0078362E"/>
    <w:rsid w:val="00784075"/>
    <w:rsid w:val="0078597D"/>
    <w:rsid w:val="007863DB"/>
    <w:rsid w:val="00786E0E"/>
    <w:rsid w:val="00786E92"/>
    <w:rsid w:val="007872F0"/>
    <w:rsid w:val="0079014C"/>
    <w:rsid w:val="00790222"/>
    <w:rsid w:val="007906F1"/>
    <w:rsid w:val="00790870"/>
    <w:rsid w:val="00790F7A"/>
    <w:rsid w:val="0079179B"/>
    <w:rsid w:val="00791E13"/>
    <w:rsid w:val="0079304E"/>
    <w:rsid w:val="007934BA"/>
    <w:rsid w:val="00793DBB"/>
    <w:rsid w:val="0079448F"/>
    <w:rsid w:val="0079690F"/>
    <w:rsid w:val="00796DE3"/>
    <w:rsid w:val="00796FD4"/>
    <w:rsid w:val="00797224"/>
    <w:rsid w:val="00797C04"/>
    <w:rsid w:val="007A011B"/>
    <w:rsid w:val="007A0499"/>
    <w:rsid w:val="007A0FDB"/>
    <w:rsid w:val="007A12D9"/>
    <w:rsid w:val="007A24B7"/>
    <w:rsid w:val="007A26A6"/>
    <w:rsid w:val="007A2724"/>
    <w:rsid w:val="007A33C9"/>
    <w:rsid w:val="007A341D"/>
    <w:rsid w:val="007A40F5"/>
    <w:rsid w:val="007A660D"/>
    <w:rsid w:val="007A6892"/>
    <w:rsid w:val="007A6BF3"/>
    <w:rsid w:val="007A7A37"/>
    <w:rsid w:val="007A7BC5"/>
    <w:rsid w:val="007A7C65"/>
    <w:rsid w:val="007B0B7A"/>
    <w:rsid w:val="007B0D5F"/>
    <w:rsid w:val="007B0F7D"/>
    <w:rsid w:val="007B17DA"/>
    <w:rsid w:val="007B2EED"/>
    <w:rsid w:val="007B31D9"/>
    <w:rsid w:val="007B5262"/>
    <w:rsid w:val="007B58B5"/>
    <w:rsid w:val="007B5F19"/>
    <w:rsid w:val="007B63EA"/>
    <w:rsid w:val="007B673B"/>
    <w:rsid w:val="007B68CE"/>
    <w:rsid w:val="007B6DD7"/>
    <w:rsid w:val="007B7753"/>
    <w:rsid w:val="007B7FD1"/>
    <w:rsid w:val="007C02D8"/>
    <w:rsid w:val="007C0D8E"/>
    <w:rsid w:val="007C126D"/>
    <w:rsid w:val="007C21BC"/>
    <w:rsid w:val="007C3364"/>
    <w:rsid w:val="007C4674"/>
    <w:rsid w:val="007C6AF3"/>
    <w:rsid w:val="007C6CB9"/>
    <w:rsid w:val="007C7370"/>
    <w:rsid w:val="007C75E5"/>
    <w:rsid w:val="007C7691"/>
    <w:rsid w:val="007D0940"/>
    <w:rsid w:val="007D2067"/>
    <w:rsid w:val="007D23B2"/>
    <w:rsid w:val="007D249C"/>
    <w:rsid w:val="007D3C99"/>
    <w:rsid w:val="007D3ED1"/>
    <w:rsid w:val="007D4DD5"/>
    <w:rsid w:val="007D52EB"/>
    <w:rsid w:val="007D5ED4"/>
    <w:rsid w:val="007D6D71"/>
    <w:rsid w:val="007E0642"/>
    <w:rsid w:val="007E17AF"/>
    <w:rsid w:val="007E1903"/>
    <w:rsid w:val="007E1FCC"/>
    <w:rsid w:val="007E2585"/>
    <w:rsid w:val="007E29D2"/>
    <w:rsid w:val="007E44CF"/>
    <w:rsid w:val="007E7B87"/>
    <w:rsid w:val="007F02EB"/>
    <w:rsid w:val="007F0D3B"/>
    <w:rsid w:val="007F119A"/>
    <w:rsid w:val="007F38C1"/>
    <w:rsid w:val="007F39B3"/>
    <w:rsid w:val="007F426A"/>
    <w:rsid w:val="007F6132"/>
    <w:rsid w:val="007F67BD"/>
    <w:rsid w:val="007F7534"/>
    <w:rsid w:val="007F7C9C"/>
    <w:rsid w:val="00800036"/>
    <w:rsid w:val="008019B4"/>
    <w:rsid w:val="0080240C"/>
    <w:rsid w:val="00802F00"/>
    <w:rsid w:val="008037E1"/>
    <w:rsid w:val="008039EF"/>
    <w:rsid w:val="00803F95"/>
    <w:rsid w:val="00804F4E"/>
    <w:rsid w:val="00805168"/>
    <w:rsid w:val="00805BEB"/>
    <w:rsid w:val="0080640B"/>
    <w:rsid w:val="008067DF"/>
    <w:rsid w:val="00806A55"/>
    <w:rsid w:val="00806B13"/>
    <w:rsid w:val="00807635"/>
    <w:rsid w:val="00807923"/>
    <w:rsid w:val="00807C31"/>
    <w:rsid w:val="00807CF1"/>
    <w:rsid w:val="008111D2"/>
    <w:rsid w:val="008125E7"/>
    <w:rsid w:val="008138DF"/>
    <w:rsid w:val="00813D80"/>
    <w:rsid w:val="00815CCC"/>
    <w:rsid w:val="00816BAA"/>
    <w:rsid w:val="00820FC8"/>
    <w:rsid w:val="0082111B"/>
    <w:rsid w:val="00821944"/>
    <w:rsid w:val="00822D77"/>
    <w:rsid w:val="008242BD"/>
    <w:rsid w:val="00824628"/>
    <w:rsid w:val="00824FDA"/>
    <w:rsid w:val="00827022"/>
    <w:rsid w:val="00830B00"/>
    <w:rsid w:val="00830C7E"/>
    <w:rsid w:val="008314AC"/>
    <w:rsid w:val="00831901"/>
    <w:rsid w:val="00832183"/>
    <w:rsid w:val="00832437"/>
    <w:rsid w:val="008333C7"/>
    <w:rsid w:val="008340E7"/>
    <w:rsid w:val="008347E5"/>
    <w:rsid w:val="00835AF8"/>
    <w:rsid w:val="00835D42"/>
    <w:rsid w:val="00836449"/>
    <w:rsid w:val="00837EE9"/>
    <w:rsid w:val="00843FEA"/>
    <w:rsid w:val="00844C3F"/>
    <w:rsid w:val="00844CB9"/>
    <w:rsid w:val="00845677"/>
    <w:rsid w:val="00846AF9"/>
    <w:rsid w:val="008477F2"/>
    <w:rsid w:val="00847F24"/>
    <w:rsid w:val="00850F99"/>
    <w:rsid w:val="0085163D"/>
    <w:rsid w:val="00851955"/>
    <w:rsid w:val="00851BC5"/>
    <w:rsid w:val="0085221F"/>
    <w:rsid w:val="00852867"/>
    <w:rsid w:val="00852D6B"/>
    <w:rsid w:val="00853246"/>
    <w:rsid w:val="00853516"/>
    <w:rsid w:val="00853926"/>
    <w:rsid w:val="00855610"/>
    <w:rsid w:val="00855886"/>
    <w:rsid w:val="0085631A"/>
    <w:rsid w:val="00856483"/>
    <w:rsid w:val="00857D32"/>
    <w:rsid w:val="008614ED"/>
    <w:rsid w:val="00861842"/>
    <w:rsid w:val="00861911"/>
    <w:rsid w:val="008619AC"/>
    <w:rsid w:val="008629F9"/>
    <w:rsid w:val="00863567"/>
    <w:rsid w:val="00864C66"/>
    <w:rsid w:val="00866508"/>
    <w:rsid w:val="00866566"/>
    <w:rsid w:val="00866B64"/>
    <w:rsid w:val="00867835"/>
    <w:rsid w:val="00867C1F"/>
    <w:rsid w:val="00870784"/>
    <w:rsid w:val="00870D92"/>
    <w:rsid w:val="00870F9B"/>
    <w:rsid w:val="00871212"/>
    <w:rsid w:val="00871263"/>
    <w:rsid w:val="008712CE"/>
    <w:rsid w:val="0087159A"/>
    <w:rsid w:val="0087279D"/>
    <w:rsid w:val="00872D48"/>
    <w:rsid w:val="008736AE"/>
    <w:rsid w:val="008750D0"/>
    <w:rsid w:val="008762AB"/>
    <w:rsid w:val="008769E0"/>
    <w:rsid w:val="008771AF"/>
    <w:rsid w:val="008774AC"/>
    <w:rsid w:val="00880401"/>
    <w:rsid w:val="0088261B"/>
    <w:rsid w:val="00882EFD"/>
    <w:rsid w:val="00882FDE"/>
    <w:rsid w:val="00883075"/>
    <w:rsid w:val="008831BF"/>
    <w:rsid w:val="008832D1"/>
    <w:rsid w:val="0088394D"/>
    <w:rsid w:val="00883CFC"/>
    <w:rsid w:val="0088418A"/>
    <w:rsid w:val="00884563"/>
    <w:rsid w:val="00886277"/>
    <w:rsid w:val="00890428"/>
    <w:rsid w:val="00890A01"/>
    <w:rsid w:val="00891398"/>
    <w:rsid w:val="00893216"/>
    <w:rsid w:val="008938E3"/>
    <w:rsid w:val="00894326"/>
    <w:rsid w:val="008958AA"/>
    <w:rsid w:val="00896C4F"/>
    <w:rsid w:val="008973BD"/>
    <w:rsid w:val="008A2DBE"/>
    <w:rsid w:val="008A31A1"/>
    <w:rsid w:val="008A3512"/>
    <w:rsid w:val="008A3D9E"/>
    <w:rsid w:val="008A4455"/>
    <w:rsid w:val="008A4919"/>
    <w:rsid w:val="008A527D"/>
    <w:rsid w:val="008A58E1"/>
    <w:rsid w:val="008A5DEA"/>
    <w:rsid w:val="008A6DA0"/>
    <w:rsid w:val="008A6E32"/>
    <w:rsid w:val="008B050F"/>
    <w:rsid w:val="008B0B49"/>
    <w:rsid w:val="008B0FFB"/>
    <w:rsid w:val="008B100D"/>
    <w:rsid w:val="008B1174"/>
    <w:rsid w:val="008B1CBF"/>
    <w:rsid w:val="008B3B94"/>
    <w:rsid w:val="008B49BA"/>
    <w:rsid w:val="008B4F70"/>
    <w:rsid w:val="008B6CBB"/>
    <w:rsid w:val="008B7CE1"/>
    <w:rsid w:val="008B7E5B"/>
    <w:rsid w:val="008C1BD2"/>
    <w:rsid w:val="008C28F6"/>
    <w:rsid w:val="008C2C49"/>
    <w:rsid w:val="008C2EC6"/>
    <w:rsid w:val="008C3C45"/>
    <w:rsid w:val="008C4A38"/>
    <w:rsid w:val="008C4C92"/>
    <w:rsid w:val="008C4D24"/>
    <w:rsid w:val="008C5DDB"/>
    <w:rsid w:val="008C65E0"/>
    <w:rsid w:val="008D019A"/>
    <w:rsid w:val="008D0411"/>
    <w:rsid w:val="008D0490"/>
    <w:rsid w:val="008D1240"/>
    <w:rsid w:val="008D163E"/>
    <w:rsid w:val="008D2700"/>
    <w:rsid w:val="008D4132"/>
    <w:rsid w:val="008D5397"/>
    <w:rsid w:val="008D5C12"/>
    <w:rsid w:val="008E069B"/>
    <w:rsid w:val="008E0F58"/>
    <w:rsid w:val="008E137B"/>
    <w:rsid w:val="008E1C71"/>
    <w:rsid w:val="008E2AAB"/>
    <w:rsid w:val="008E35CD"/>
    <w:rsid w:val="008E35EA"/>
    <w:rsid w:val="008E4529"/>
    <w:rsid w:val="008E462C"/>
    <w:rsid w:val="008E495A"/>
    <w:rsid w:val="008E5375"/>
    <w:rsid w:val="008E5427"/>
    <w:rsid w:val="008E57D0"/>
    <w:rsid w:val="008E6327"/>
    <w:rsid w:val="008E7EB1"/>
    <w:rsid w:val="008F0375"/>
    <w:rsid w:val="008F1A69"/>
    <w:rsid w:val="008F24B8"/>
    <w:rsid w:val="008F2C4C"/>
    <w:rsid w:val="008F2D97"/>
    <w:rsid w:val="008F2E7C"/>
    <w:rsid w:val="008F2EE9"/>
    <w:rsid w:val="008F30F2"/>
    <w:rsid w:val="008F3AE5"/>
    <w:rsid w:val="008F4052"/>
    <w:rsid w:val="008F4FB8"/>
    <w:rsid w:val="008F50C0"/>
    <w:rsid w:val="008F5FE2"/>
    <w:rsid w:val="008F603B"/>
    <w:rsid w:val="008F66E2"/>
    <w:rsid w:val="008F77CA"/>
    <w:rsid w:val="00901904"/>
    <w:rsid w:val="00902059"/>
    <w:rsid w:val="009026E0"/>
    <w:rsid w:val="009028E2"/>
    <w:rsid w:val="009038D5"/>
    <w:rsid w:val="00904BB6"/>
    <w:rsid w:val="009051FB"/>
    <w:rsid w:val="0090647A"/>
    <w:rsid w:val="009069FE"/>
    <w:rsid w:val="009077D3"/>
    <w:rsid w:val="0091044B"/>
    <w:rsid w:val="009118A2"/>
    <w:rsid w:val="0091226D"/>
    <w:rsid w:val="00912951"/>
    <w:rsid w:val="00914295"/>
    <w:rsid w:val="00914455"/>
    <w:rsid w:val="009149D4"/>
    <w:rsid w:val="00914C48"/>
    <w:rsid w:val="00914E4B"/>
    <w:rsid w:val="00914F77"/>
    <w:rsid w:val="0091518B"/>
    <w:rsid w:val="00915944"/>
    <w:rsid w:val="00917989"/>
    <w:rsid w:val="00920C60"/>
    <w:rsid w:val="00920F4C"/>
    <w:rsid w:val="00921A03"/>
    <w:rsid w:val="00922306"/>
    <w:rsid w:val="0092241A"/>
    <w:rsid w:val="00922987"/>
    <w:rsid w:val="00923091"/>
    <w:rsid w:val="0092348A"/>
    <w:rsid w:val="009239EF"/>
    <w:rsid w:val="00923EB2"/>
    <w:rsid w:val="00925632"/>
    <w:rsid w:val="0092607D"/>
    <w:rsid w:val="00926A60"/>
    <w:rsid w:val="00926F13"/>
    <w:rsid w:val="00927D13"/>
    <w:rsid w:val="009301E5"/>
    <w:rsid w:val="00930FF7"/>
    <w:rsid w:val="0093136B"/>
    <w:rsid w:val="00931CCB"/>
    <w:rsid w:val="00932425"/>
    <w:rsid w:val="00933528"/>
    <w:rsid w:val="009346AA"/>
    <w:rsid w:val="0093522D"/>
    <w:rsid w:val="0093576E"/>
    <w:rsid w:val="0093644E"/>
    <w:rsid w:val="00937194"/>
    <w:rsid w:val="009374FF"/>
    <w:rsid w:val="009375FB"/>
    <w:rsid w:val="00937680"/>
    <w:rsid w:val="00937EA7"/>
    <w:rsid w:val="00940069"/>
    <w:rsid w:val="009405FD"/>
    <w:rsid w:val="00940F4A"/>
    <w:rsid w:val="00943253"/>
    <w:rsid w:val="00943973"/>
    <w:rsid w:val="00944B4D"/>
    <w:rsid w:val="00945BEE"/>
    <w:rsid w:val="00945C20"/>
    <w:rsid w:val="00947B9E"/>
    <w:rsid w:val="00950AB0"/>
    <w:rsid w:val="00950FF5"/>
    <w:rsid w:val="00952F85"/>
    <w:rsid w:val="00954070"/>
    <w:rsid w:val="00954801"/>
    <w:rsid w:val="00954AE6"/>
    <w:rsid w:val="00955233"/>
    <w:rsid w:val="00956A0E"/>
    <w:rsid w:val="00957583"/>
    <w:rsid w:val="00957A64"/>
    <w:rsid w:val="009624DC"/>
    <w:rsid w:val="009627D3"/>
    <w:rsid w:val="009637DD"/>
    <w:rsid w:val="0096406D"/>
    <w:rsid w:val="009642A6"/>
    <w:rsid w:val="0096528F"/>
    <w:rsid w:val="009652CC"/>
    <w:rsid w:val="00965BDA"/>
    <w:rsid w:val="009665DE"/>
    <w:rsid w:val="00966CE1"/>
    <w:rsid w:val="009674D5"/>
    <w:rsid w:val="00967A80"/>
    <w:rsid w:val="00971F45"/>
    <w:rsid w:val="00973279"/>
    <w:rsid w:val="00973491"/>
    <w:rsid w:val="00974626"/>
    <w:rsid w:val="00974A09"/>
    <w:rsid w:val="00974B72"/>
    <w:rsid w:val="00974B8E"/>
    <w:rsid w:val="00974EBC"/>
    <w:rsid w:val="00975182"/>
    <w:rsid w:val="009751FD"/>
    <w:rsid w:val="00975D8E"/>
    <w:rsid w:val="009768EE"/>
    <w:rsid w:val="009805B5"/>
    <w:rsid w:val="00981606"/>
    <w:rsid w:val="00981692"/>
    <w:rsid w:val="00984135"/>
    <w:rsid w:val="00984AB2"/>
    <w:rsid w:val="00985778"/>
    <w:rsid w:val="00986AF7"/>
    <w:rsid w:val="009871E1"/>
    <w:rsid w:val="00987288"/>
    <w:rsid w:val="009876BC"/>
    <w:rsid w:val="009877DB"/>
    <w:rsid w:val="00987844"/>
    <w:rsid w:val="00987C54"/>
    <w:rsid w:val="009903B6"/>
    <w:rsid w:val="00990D46"/>
    <w:rsid w:val="009919D6"/>
    <w:rsid w:val="009921B0"/>
    <w:rsid w:val="009939E7"/>
    <w:rsid w:val="00993C69"/>
    <w:rsid w:val="00993E23"/>
    <w:rsid w:val="00994D96"/>
    <w:rsid w:val="009952A3"/>
    <w:rsid w:val="00997B00"/>
    <w:rsid w:val="009A0B35"/>
    <w:rsid w:val="009A0D01"/>
    <w:rsid w:val="009A0D71"/>
    <w:rsid w:val="009A1543"/>
    <w:rsid w:val="009A2CC4"/>
    <w:rsid w:val="009A3151"/>
    <w:rsid w:val="009A324A"/>
    <w:rsid w:val="009A37BB"/>
    <w:rsid w:val="009A3F02"/>
    <w:rsid w:val="009A48DF"/>
    <w:rsid w:val="009A4CAF"/>
    <w:rsid w:val="009A56D9"/>
    <w:rsid w:val="009A5B15"/>
    <w:rsid w:val="009A7C1C"/>
    <w:rsid w:val="009A7CE1"/>
    <w:rsid w:val="009B09DA"/>
    <w:rsid w:val="009B1865"/>
    <w:rsid w:val="009B2D72"/>
    <w:rsid w:val="009B2E96"/>
    <w:rsid w:val="009B3938"/>
    <w:rsid w:val="009C05C1"/>
    <w:rsid w:val="009C06BA"/>
    <w:rsid w:val="009C142A"/>
    <w:rsid w:val="009C150C"/>
    <w:rsid w:val="009C23C2"/>
    <w:rsid w:val="009C2514"/>
    <w:rsid w:val="009C313D"/>
    <w:rsid w:val="009C3D40"/>
    <w:rsid w:val="009C52FC"/>
    <w:rsid w:val="009C591C"/>
    <w:rsid w:val="009C5EC4"/>
    <w:rsid w:val="009C6452"/>
    <w:rsid w:val="009C7622"/>
    <w:rsid w:val="009D024B"/>
    <w:rsid w:val="009D0D6E"/>
    <w:rsid w:val="009D10EE"/>
    <w:rsid w:val="009D216C"/>
    <w:rsid w:val="009D217D"/>
    <w:rsid w:val="009D333F"/>
    <w:rsid w:val="009D35F5"/>
    <w:rsid w:val="009D3739"/>
    <w:rsid w:val="009D4A14"/>
    <w:rsid w:val="009D53FB"/>
    <w:rsid w:val="009D5836"/>
    <w:rsid w:val="009D6255"/>
    <w:rsid w:val="009D6617"/>
    <w:rsid w:val="009D6916"/>
    <w:rsid w:val="009D6DE2"/>
    <w:rsid w:val="009D7095"/>
    <w:rsid w:val="009D7CED"/>
    <w:rsid w:val="009E06E4"/>
    <w:rsid w:val="009E171C"/>
    <w:rsid w:val="009E1A26"/>
    <w:rsid w:val="009E2FBD"/>
    <w:rsid w:val="009E4B24"/>
    <w:rsid w:val="009E5E42"/>
    <w:rsid w:val="009E6169"/>
    <w:rsid w:val="009E62C7"/>
    <w:rsid w:val="009E7086"/>
    <w:rsid w:val="009E776B"/>
    <w:rsid w:val="009E7774"/>
    <w:rsid w:val="009E7D52"/>
    <w:rsid w:val="009F0DB1"/>
    <w:rsid w:val="009F2633"/>
    <w:rsid w:val="009F34A4"/>
    <w:rsid w:val="009F3942"/>
    <w:rsid w:val="009F511F"/>
    <w:rsid w:val="009F53F1"/>
    <w:rsid w:val="009F5F7E"/>
    <w:rsid w:val="009F640D"/>
    <w:rsid w:val="009F69DE"/>
    <w:rsid w:val="009F6C03"/>
    <w:rsid w:val="009F7CAD"/>
    <w:rsid w:val="009F7F67"/>
    <w:rsid w:val="00A01963"/>
    <w:rsid w:val="00A0232D"/>
    <w:rsid w:val="00A0285E"/>
    <w:rsid w:val="00A02C54"/>
    <w:rsid w:val="00A04265"/>
    <w:rsid w:val="00A042D6"/>
    <w:rsid w:val="00A048DD"/>
    <w:rsid w:val="00A05FF3"/>
    <w:rsid w:val="00A07B40"/>
    <w:rsid w:val="00A10502"/>
    <w:rsid w:val="00A10676"/>
    <w:rsid w:val="00A1078E"/>
    <w:rsid w:val="00A115F2"/>
    <w:rsid w:val="00A11FE6"/>
    <w:rsid w:val="00A146FA"/>
    <w:rsid w:val="00A14F72"/>
    <w:rsid w:val="00A157FA"/>
    <w:rsid w:val="00A1718D"/>
    <w:rsid w:val="00A17E83"/>
    <w:rsid w:val="00A21C91"/>
    <w:rsid w:val="00A21E2A"/>
    <w:rsid w:val="00A24929"/>
    <w:rsid w:val="00A2496C"/>
    <w:rsid w:val="00A26A6F"/>
    <w:rsid w:val="00A26D5D"/>
    <w:rsid w:val="00A278B9"/>
    <w:rsid w:val="00A31B0C"/>
    <w:rsid w:val="00A31CF0"/>
    <w:rsid w:val="00A3257E"/>
    <w:rsid w:val="00A330FC"/>
    <w:rsid w:val="00A331A0"/>
    <w:rsid w:val="00A335BE"/>
    <w:rsid w:val="00A33976"/>
    <w:rsid w:val="00A34E9B"/>
    <w:rsid w:val="00A35CC5"/>
    <w:rsid w:val="00A3697A"/>
    <w:rsid w:val="00A37021"/>
    <w:rsid w:val="00A37792"/>
    <w:rsid w:val="00A37E1A"/>
    <w:rsid w:val="00A40007"/>
    <w:rsid w:val="00A433BD"/>
    <w:rsid w:val="00A43906"/>
    <w:rsid w:val="00A44592"/>
    <w:rsid w:val="00A451D4"/>
    <w:rsid w:val="00A46A65"/>
    <w:rsid w:val="00A5095A"/>
    <w:rsid w:val="00A51362"/>
    <w:rsid w:val="00A51C1A"/>
    <w:rsid w:val="00A52012"/>
    <w:rsid w:val="00A5349E"/>
    <w:rsid w:val="00A557FC"/>
    <w:rsid w:val="00A56761"/>
    <w:rsid w:val="00A56B71"/>
    <w:rsid w:val="00A57144"/>
    <w:rsid w:val="00A62CA2"/>
    <w:rsid w:val="00A6379B"/>
    <w:rsid w:val="00A641D7"/>
    <w:rsid w:val="00A6472B"/>
    <w:rsid w:val="00A65C47"/>
    <w:rsid w:val="00A7346F"/>
    <w:rsid w:val="00A734C5"/>
    <w:rsid w:val="00A7485C"/>
    <w:rsid w:val="00A74FE4"/>
    <w:rsid w:val="00A7536E"/>
    <w:rsid w:val="00A75450"/>
    <w:rsid w:val="00A75980"/>
    <w:rsid w:val="00A75BA8"/>
    <w:rsid w:val="00A765C0"/>
    <w:rsid w:val="00A76FD9"/>
    <w:rsid w:val="00A82B6F"/>
    <w:rsid w:val="00A82E80"/>
    <w:rsid w:val="00A833C5"/>
    <w:rsid w:val="00A8489D"/>
    <w:rsid w:val="00A84B03"/>
    <w:rsid w:val="00A852CB"/>
    <w:rsid w:val="00A86F03"/>
    <w:rsid w:val="00A87BEF"/>
    <w:rsid w:val="00A900BD"/>
    <w:rsid w:val="00A90952"/>
    <w:rsid w:val="00A912C2"/>
    <w:rsid w:val="00A919C2"/>
    <w:rsid w:val="00A922B3"/>
    <w:rsid w:val="00A938EC"/>
    <w:rsid w:val="00A956A7"/>
    <w:rsid w:val="00A97C0B"/>
    <w:rsid w:val="00AA05A9"/>
    <w:rsid w:val="00AA17FC"/>
    <w:rsid w:val="00AA1C08"/>
    <w:rsid w:val="00AA2C9A"/>
    <w:rsid w:val="00AA31E4"/>
    <w:rsid w:val="00AA38CC"/>
    <w:rsid w:val="00AA38D0"/>
    <w:rsid w:val="00AA43A7"/>
    <w:rsid w:val="00AA529B"/>
    <w:rsid w:val="00AA53C2"/>
    <w:rsid w:val="00AA781F"/>
    <w:rsid w:val="00AA7828"/>
    <w:rsid w:val="00AB0349"/>
    <w:rsid w:val="00AB162A"/>
    <w:rsid w:val="00AB1C44"/>
    <w:rsid w:val="00AB2F7C"/>
    <w:rsid w:val="00AB31C3"/>
    <w:rsid w:val="00AB3DE1"/>
    <w:rsid w:val="00AB3FF7"/>
    <w:rsid w:val="00AB4592"/>
    <w:rsid w:val="00AB4847"/>
    <w:rsid w:val="00AB5355"/>
    <w:rsid w:val="00AB5444"/>
    <w:rsid w:val="00AB7AB2"/>
    <w:rsid w:val="00AC3004"/>
    <w:rsid w:val="00AC3114"/>
    <w:rsid w:val="00AC42E0"/>
    <w:rsid w:val="00AC49F5"/>
    <w:rsid w:val="00AC502C"/>
    <w:rsid w:val="00AC58BB"/>
    <w:rsid w:val="00AC606C"/>
    <w:rsid w:val="00AC79BE"/>
    <w:rsid w:val="00AC7B23"/>
    <w:rsid w:val="00AD08F8"/>
    <w:rsid w:val="00AD29AD"/>
    <w:rsid w:val="00AD2B0A"/>
    <w:rsid w:val="00AD3C96"/>
    <w:rsid w:val="00AD3EB3"/>
    <w:rsid w:val="00AD431B"/>
    <w:rsid w:val="00AD5EFB"/>
    <w:rsid w:val="00AD60F1"/>
    <w:rsid w:val="00AD6181"/>
    <w:rsid w:val="00AD737C"/>
    <w:rsid w:val="00AE029A"/>
    <w:rsid w:val="00AE0954"/>
    <w:rsid w:val="00AE1881"/>
    <w:rsid w:val="00AE5A1B"/>
    <w:rsid w:val="00AE5C6F"/>
    <w:rsid w:val="00AE7231"/>
    <w:rsid w:val="00AE729F"/>
    <w:rsid w:val="00AE7A17"/>
    <w:rsid w:val="00AF201E"/>
    <w:rsid w:val="00AF24CA"/>
    <w:rsid w:val="00AF2DA9"/>
    <w:rsid w:val="00AF3D50"/>
    <w:rsid w:val="00AF4850"/>
    <w:rsid w:val="00AF4880"/>
    <w:rsid w:val="00AF4B82"/>
    <w:rsid w:val="00AF5749"/>
    <w:rsid w:val="00AF5997"/>
    <w:rsid w:val="00AF71C5"/>
    <w:rsid w:val="00AF7A85"/>
    <w:rsid w:val="00B001DE"/>
    <w:rsid w:val="00B0186C"/>
    <w:rsid w:val="00B0252D"/>
    <w:rsid w:val="00B03C08"/>
    <w:rsid w:val="00B03C30"/>
    <w:rsid w:val="00B0423B"/>
    <w:rsid w:val="00B04DA5"/>
    <w:rsid w:val="00B05213"/>
    <w:rsid w:val="00B0662F"/>
    <w:rsid w:val="00B06F9B"/>
    <w:rsid w:val="00B103D3"/>
    <w:rsid w:val="00B10A88"/>
    <w:rsid w:val="00B10E2B"/>
    <w:rsid w:val="00B10FC4"/>
    <w:rsid w:val="00B12173"/>
    <w:rsid w:val="00B122CE"/>
    <w:rsid w:val="00B13C86"/>
    <w:rsid w:val="00B13DF4"/>
    <w:rsid w:val="00B149ED"/>
    <w:rsid w:val="00B1544C"/>
    <w:rsid w:val="00B15E36"/>
    <w:rsid w:val="00B15E81"/>
    <w:rsid w:val="00B16B43"/>
    <w:rsid w:val="00B17350"/>
    <w:rsid w:val="00B2011F"/>
    <w:rsid w:val="00B20719"/>
    <w:rsid w:val="00B20B23"/>
    <w:rsid w:val="00B20EA9"/>
    <w:rsid w:val="00B21237"/>
    <w:rsid w:val="00B219A4"/>
    <w:rsid w:val="00B21BEF"/>
    <w:rsid w:val="00B22560"/>
    <w:rsid w:val="00B2276A"/>
    <w:rsid w:val="00B228FC"/>
    <w:rsid w:val="00B23094"/>
    <w:rsid w:val="00B24464"/>
    <w:rsid w:val="00B2581D"/>
    <w:rsid w:val="00B25DD6"/>
    <w:rsid w:val="00B273AF"/>
    <w:rsid w:val="00B277CD"/>
    <w:rsid w:val="00B27C69"/>
    <w:rsid w:val="00B27F9C"/>
    <w:rsid w:val="00B3110B"/>
    <w:rsid w:val="00B31817"/>
    <w:rsid w:val="00B32D2F"/>
    <w:rsid w:val="00B33307"/>
    <w:rsid w:val="00B34E90"/>
    <w:rsid w:val="00B350AB"/>
    <w:rsid w:val="00B3572C"/>
    <w:rsid w:val="00B35F63"/>
    <w:rsid w:val="00B36614"/>
    <w:rsid w:val="00B37573"/>
    <w:rsid w:val="00B377D5"/>
    <w:rsid w:val="00B379E6"/>
    <w:rsid w:val="00B37B8F"/>
    <w:rsid w:val="00B40D3A"/>
    <w:rsid w:val="00B42CBA"/>
    <w:rsid w:val="00B42F96"/>
    <w:rsid w:val="00B43BA6"/>
    <w:rsid w:val="00B43E79"/>
    <w:rsid w:val="00B44277"/>
    <w:rsid w:val="00B4452F"/>
    <w:rsid w:val="00B4490B"/>
    <w:rsid w:val="00B451DB"/>
    <w:rsid w:val="00B454D7"/>
    <w:rsid w:val="00B458E6"/>
    <w:rsid w:val="00B46405"/>
    <w:rsid w:val="00B467FF"/>
    <w:rsid w:val="00B47AED"/>
    <w:rsid w:val="00B5212C"/>
    <w:rsid w:val="00B52956"/>
    <w:rsid w:val="00B52F7A"/>
    <w:rsid w:val="00B53A88"/>
    <w:rsid w:val="00B5403B"/>
    <w:rsid w:val="00B55A63"/>
    <w:rsid w:val="00B564B6"/>
    <w:rsid w:val="00B56B74"/>
    <w:rsid w:val="00B61BAB"/>
    <w:rsid w:val="00B6202B"/>
    <w:rsid w:val="00B62B7A"/>
    <w:rsid w:val="00B62FA8"/>
    <w:rsid w:val="00B6429C"/>
    <w:rsid w:val="00B6489B"/>
    <w:rsid w:val="00B65A64"/>
    <w:rsid w:val="00B67DCC"/>
    <w:rsid w:val="00B71817"/>
    <w:rsid w:val="00B71DDE"/>
    <w:rsid w:val="00B7337E"/>
    <w:rsid w:val="00B744C3"/>
    <w:rsid w:val="00B746E7"/>
    <w:rsid w:val="00B74E0B"/>
    <w:rsid w:val="00B7624B"/>
    <w:rsid w:val="00B76752"/>
    <w:rsid w:val="00B779F0"/>
    <w:rsid w:val="00B81664"/>
    <w:rsid w:val="00B81B89"/>
    <w:rsid w:val="00B81B94"/>
    <w:rsid w:val="00B81FA3"/>
    <w:rsid w:val="00B821A4"/>
    <w:rsid w:val="00B827A2"/>
    <w:rsid w:val="00B82AC5"/>
    <w:rsid w:val="00B8326F"/>
    <w:rsid w:val="00B83836"/>
    <w:rsid w:val="00B84060"/>
    <w:rsid w:val="00B850EF"/>
    <w:rsid w:val="00B854C8"/>
    <w:rsid w:val="00B861B9"/>
    <w:rsid w:val="00B86CD7"/>
    <w:rsid w:val="00B9033C"/>
    <w:rsid w:val="00B91389"/>
    <w:rsid w:val="00B91CC2"/>
    <w:rsid w:val="00B92B6A"/>
    <w:rsid w:val="00B92C04"/>
    <w:rsid w:val="00B9463E"/>
    <w:rsid w:val="00B9559D"/>
    <w:rsid w:val="00B958AA"/>
    <w:rsid w:val="00BA04C2"/>
    <w:rsid w:val="00BA0774"/>
    <w:rsid w:val="00BA0A0E"/>
    <w:rsid w:val="00BA1F1F"/>
    <w:rsid w:val="00BA27C2"/>
    <w:rsid w:val="00BA5C57"/>
    <w:rsid w:val="00BA5CC6"/>
    <w:rsid w:val="00BA5E3E"/>
    <w:rsid w:val="00BA71A3"/>
    <w:rsid w:val="00BA749F"/>
    <w:rsid w:val="00BB0756"/>
    <w:rsid w:val="00BB156D"/>
    <w:rsid w:val="00BB174E"/>
    <w:rsid w:val="00BB1B6C"/>
    <w:rsid w:val="00BB1C9A"/>
    <w:rsid w:val="00BB221C"/>
    <w:rsid w:val="00BB2A4D"/>
    <w:rsid w:val="00BB31C1"/>
    <w:rsid w:val="00BB3C9E"/>
    <w:rsid w:val="00BB5BF8"/>
    <w:rsid w:val="00BB5DDE"/>
    <w:rsid w:val="00BB751F"/>
    <w:rsid w:val="00BC15C2"/>
    <w:rsid w:val="00BC20B2"/>
    <w:rsid w:val="00BC29A5"/>
    <w:rsid w:val="00BC2A84"/>
    <w:rsid w:val="00BC2B34"/>
    <w:rsid w:val="00BC3A15"/>
    <w:rsid w:val="00BC474D"/>
    <w:rsid w:val="00BC4CB2"/>
    <w:rsid w:val="00BC4E8E"/>
    <w:rsid w:val="00BC4F6D"/>
    <w:rsid w:val="00BC603F"/>
    <w:rsid w:val="00BC6530"/>
    <w:rsid w:val="00BC7B61"/>
    <w:rsid w:val="00BD085D"/>
    <w:rsid w:val="00BD0D01"/>
    <w:rsid w:val="00BD15C9"/>
    <w:rsid w:val="00BD1A86"/>
    <w:rsid w:val="00BD1FD2"/>
    <w:rsid w:val="00BD22EF"/>
    <w:rsid w:val="00BD3EA8"/>
    <w:rsid w:val="00BD5ADE"/>
    <w:rsid w:val="00BE0483"/>
    <w:rsid w:val="00BE1741"/>
    <w:rsid w:val="00BE2D3B"/>
    <w:rsid w:val="00BE3194"/>
    <w:rsid w:val="00BE5EB6"/>
    <w:rsid w:val="00BE680C"/>
    <w:rsid w:val="00BE6963"/>
    <w:rsid w:val="00BE6976"/>
    <w:rsid w:val="00BF2E14"/>
    <w:rsid w:val="00BF2FF0"/>
    <w:rsid w:val="00BF3DD4"/>
    <w:rsid w:val="00BF4104"/>
    <w:rsid w:val="00BF4CE6"/>
    <w:rsid w:val="00BF5A67"/>
    <w:rsid w:val="00BF61D5"/>
    <w:rsid w:val="00C00593"/>
    <w:rsid w:val="00C0082F"/>
    <w:rsid w:val="00C00CEF"/>
    <w:rsid w:val="00C00E24"/>
    <w:rsid w:val="00C00F13"/>
    <w:rsid w:val="00C0381F"/>
    <w:rsid w:val="00C03C17"/>
    <w:rsid w:val="00C045B4"/>
    <w:rsid w:val="00C058A4"/>
    <w:rsid w:val="00C05E66"/>
    <w:rsid w:val="00C05F33"/>
    <w:rsid w:val="00C07F23"/>
    <w:rsid w:val="00C10B72"/>
    <w:rsid w:val="00C113B5"/>
    <w:rsid w:val="00C13F57"/>
    <w:rsid w:val="00C15C21"/>
    <w:rsid w:val="00C15D7A"/>
    <w:rsid w:val="00C17512"/>
    <w:rsid w:val="00C1779E"/>
    <w:rsid w:val="00C200C2"/>
    <w:rsid w:val="00C207F6"/>
    <w:rsid w:val="00C21612"/>
    <w:rsid w:val="00C21728"/>
    <w:rsid w:val="00C22E7C"/>
    <w:rsid w:val="00C23325"/>
    <w:rsid w:val="00C25034"/>
    <w:rsid w:val="00C30706"/>
    <w:rsid w:val="00C309E0"/>
    <w:rsid w:val="00C31853"/>
    <w:rsid w:val="00C31A76"/>
    <w:rsid w:val="00C3357E"/>
    <w:rsid w:val="00C34472"/>
    <w:rsid w:val="00C35003"/>
    <w:rsid w:val="00C35947"/>
    <w:rsid w:val="00C35BB0"/>
    <w:rsid w:val="00C36CD8"/>
    <w:rsid w:val="00C376BF"/>
    <w:rsid w:val="00C4020F"/>
    <w:rsid w:val="00C41C8B"/>
    <w:rsid w:val="00C43000"/>
    <w:rsid w:val="00C45E82"/>
    <w:rsid w:val="00C46437"/>
    <w:rsid w:val="00C464A7"/>
    <w:rsid w:val="00C46BD4"/>
    <w:rsid w:val="00C46F7E"/>
    <w:rsid w:val="00C478F3"/>
    <w:rsid w:val="00C5027A"/>
    <w:rsid w:val="00C503AF"/>
    <w:rsid w:val="00C50597"/>
    <w:rsid w:val="00C53917"/>
    <w:rsid w:val="00C54648"/>
    <w:rsid w:val="00C547B3"/>
    <w:rsid w:val="00C55107"/>
    <w:rsid w:val="00C6036E"/>
    <w:rsid w:val="00C60534"/>
    <w:rsid w:val="00C6107A"/>
    <w:rsid w:val="00C61598"/>
    <w:rsid w:val="00C6211F"/>
    <w:rsid w:val="00C627EE"/>
    <w:rsid w:val="00C62DD9"/>
    <w:rsid w:val="00C63BC8"/>
    <w:rsid w:val="00C64235"/>
    <w:rsid w:val="00C643A9"/>
    <w:rsid w:val="00C65DF3"/>
    <w:rsid w:val="00C66086"/>
    <w:rsid w:val="00C6622E"/>
    <w:rsid w:val="00C66976"/>
    <w:rsid w:val="00C66A3C"/>
    <w:rsid w:val="00C66E7E"/>
    <w:rsid w:val="00C702FE"/>
    <w:rsid w:val="00C709A5"/>
    <w:rsid w:val="00C711D6"/>
    <w:rsid w:val="00C7140B"/>
    <w:rsid w:val="00C71C97"/>
    <w:rsid w:val="00C71EE2"/>
    <w:rsid w:val="00C7228C"/>
    <w:rsid w:val="00C73067"/>
    <w:rsid w:val="00C733A8"/>
    <w:rsid w:val="00C74145"/>
    <w:rsid w:val="00C74FB8"/>
    <w:rsid w:val="00C75535"/>
    <w:rsid w:val="00C75679"/>
    <w:rsid w:val="00C7589C"/>
    <w:rsid w:val="00C76964"/>
    <w:rsid w:val="00C80142"/>
    <w:rsid w:val="00C811C0"/>
    <w:rsid w:val="00C81975"/>
    <w:rsid w:val="00C823E7"/>
    <w:rsid w:val="00C83E1E"/>
    <w:rsid w:val="00C8667E"/>
    <w:rsid w:val="00C86B17"/>
    <w:rsid w:val="00C9145F"/>
    <w:rsid w:val="00C91BB1"/>
    <w:rsid w:val="00C91E24"/>
    <w:rsid w:val="00C92061"/>
    <w:rsid w:val="00C93066"/>
    <w:rsid w:val="00C94336"/>
    <w:rsid w:val="00C9485A"/>
    <w:rsid w:val="00C95C55"/>
    <w:rsid w:val="00C975F7"/>
    <w:rsid w:val="00CA00E5"/>
    <w:rsid w:val="00CA03E7"/>
    <w:rsid w:val="00CA0AB4"/>
    <w:rsid w:val="00CA0E14"/>
    <w:rsid w:val="00CA1C9F"/>
    <w:rsid w:val="00CA3283"/>
    <w:rsid w:val="00CA4504"/>
    <w:rsid w:val="00CA4EA2"/>
    <w:rsid w:val="00CA5297"/>
    <w:rsid w:val="00CA5FF6"/>
    <w:rsid w:val="00CB1D24"/>
    <w:rsid w:val="00CB1EDF"/>
    <w:rsid w:val="00CB23AE"/>
    <w:rsid w:val="00CB2696"/>
    <w:rsid w:val="00CB2DC5"/>
    <w:rsid w:val="00CB2E31"/>
    <w:rsid w:val="00CB3137"/>
    <w:rsid w:val="00CB349E"/>
    <w:rsid w:val="00CB4876"/>
    <w:rsid w:val="00CB4BEE"/>
    <w:rsid w:val="00CB5132"/>
    <w:rsid w:val="00CB5615"/>
    <w:rsid w:val="00CB714C"/>
    <w:rsid w:val="00CB7621"/>
    <w:rsid w:val="00CB79DC"/>
    <w:rsid w:val="00CB7B10"/>
    <w:rsid w:val="00CB7B8B"/>
    <w:rsid w:val="00CB7C30"/>
    <w:rsid w:val="00CC21E5"/>
    <w:rsid w:val="00CC4AEE"/>
    <w:rsid w:val="00CC547B"/>
    <w:rsid w:val="00CC54E0"/>
    <w:rsid w:val="00CC5C1F"/>
    <w:rsid w:val="00CC5EDC"/>
    <w:rsid w:val="00CC6A83"/>
    <w:rsid w:val="00CC7A15"/>
    <w:rsid w:val="00CC7B0D"/>
    <w:rsid w:val="00CC7D20"/>
    <w:rsid w:val="00CD042D"/>
    <w:rsid w:val="00CD0FF8"/>
    <w:rsid w:val="00CD21C7"/>
    <w:rsid w:val="00CD34D5"/>
    <w:rsid w:val="00CD4592"/>
    <w:rsid w:val="00CD4980"/>
    <w:rsid w:val="00CD4D9B"/>
    <w:rsid w:val="00CD6A88"/>
    <w:rsid w:val="00CD71ED"/>
    <w:rsid w:val="00CE026B"/>
    <w:rsid w:val="00CE05D7"/>
    <w:rsid w:val="00CE088A"/>
    <w:rsid w:val="00CE0B56"/>
    <w:rsid w:val="00CE291F"/>
    <w:rsid w:val="00CE2D22"/>
    <w:rsid w:val="00CE388D"/>
    <w:rsid w:val="00CE4100"/>
    <w:rsid w:val="00CE4932"/>
    <w:rsid w:val="00CE5A28"/>
    <w:rsid w:val="00CE5C50"/>
    <w:rsid w:val="00CE7052"/>
    <w:rsid w:val="00CE74EB"/>
    <w:rsid w:val="00CF0002"/>
    <w:rsid w:val="00CF056F"/>
    <w:rsid w:val="00CF0A32"/>
    <w:rsid w:val="00CF1D47"/>
    <w:rsid w:val="00CF2707"/>
    <w:rsid w:val="00CF5CE1"/>
    <w:rsid w:val="00CF72F2"/>
    <w:rsid w:val="00CF7FF3"/>
    <w:rsid w:val="00D00BC3"/>
    <w:rsid w:val="00D01F04"/>
    <w:rsid w:val="00D02615"/>
    <w:rsid w:val="00D02B97"/>
    <w:rsid w:val="00D0305A"/>
    <w:rsid w:val="00D048D1"/>
    <w:rsid w:val="00D0623B"/>
    <w:rsid w:val="00D06D71"/>
    <w:rsid w:val="00D06ED2"/>
    <w:rsid w:val="00D07114"/>
    <w:rsid w:val="00D07299"/>
    <w:rsid w:val="00D072E6"/>
    <w:rsid w:val="00D10B8B"/>
    <w:rsid w:val="00D10EFD"/>
    <w:rsid w:val="00D11210"/>
    <w:rsid w:val="00D11CDE"/>
    <w:rsid w:val="00D1203C"/>
    <w:rsid w:val="00D123DA"/>
    <w:rsid w:val="00D125E3"/>
    <w:rsid w:val="00D14ECE"/>
    <w:rsid w:val="00D156A1"/>
    <w:rsid w:val="00D1606E"/>
    <w:rsid w:val="00D16632"/>
    <w:rsid w:val="00D20BF5"/>
    <w:rsid w:val="00D225C0"/>
    <w:rsid w:val="00D22C2A"/>
    <w:rsid w:val="00D25896"/>
    <w:rsid w:val="00D2616C"/>
    <w:rsid w:val="00D27FAE"/>
    <w:rsid w:val="00D31B12"/>
    <w:rsid w:val="00D31DD8"/>
    <w:rsid w:val="00D32530"/>
    <w:rsid w:val="00D3296E"/>
    <w:rsid w:val="00D35541"/>
    <w:rsid w:val="00D35701"/>
    <w:rsid w:val="00D358B4"/>
    <w:rsid w:val="00D35E49"/>
    <w:rsid w:val="00D364EF"/>
    <w:rsid w:val="00D36B2B"/>
    <w:rsid w:val="00D37833"/>
    <w:rsid w:val="00D41227"/>
    <w:rsid w:val="00D42DCB"/>
    <w:rsid w:val="00D4384F"/>
    <w:rsid w:val="00D4395F"/>
    <w:rsid w:val="00D441FA"/>
    <w:rsid w:val="00D46258"/>
    <w:rsid w:val="00D4678A"/>
    <w:rsid w:val="00D46E52"/>
    <w:rsid w:val="00D47042"/>
    <w:rsid w:val="00D47171"/>
    <w:rsid w:val="00D47E63"/>
    <w:rsid w:val="00D50D1C"/>
    <w:rsid w:val="00D525EA"/>
    <w:rsid w:val="00D532BE"/>
    <w:rsid w:val="00D5371A"/>
    <w:rsid w:val="00D53A66"/>
    <w:rsid w:val="00D53A6E"/>
    <w:rsid w:val="00D55DF1"/>
    <w:rsid w:val="00D56859"/>
    <w:rsid w:val="00D5722C"/>
    <w:rsid w:val="00D57A8C"/>
    <w:rsid w:val="00D6010E"/>
    <w:rsid w:val="00D601CE"/>
    <w:rsid w:val="00D60534"/>
    <w:rsid w:val="00D60C8D"/>
    <w:rsid w:val="00D60E78"/>
    <w:rsid w:val="00D61776"/>
    <w:rsid w:val="00D61D3C"/>
    <w:rsid w:val="00D62198"/>
    <w:rsid w:val="00D6461C"/>
    <w:rsid w:val="00D64857"/>
    <w:rsid w:val="00D65FF6"/>
    <w:rsid w:val="00D66D80"/>
    <w:rsid w:val="00D701C0"/>
    <w:rsid w:val="00D7062B"/>
    <w:rsid w:val="00D70D2B"/>
    <w:rsid w:val="00D73669"/>
    <w:rsid w:val="00D73D97"/>
    <w:rsid w:val="00D74202"/>
    <w:rsid w:val="00D74F37"/>
    <w:rsid w:val="00D7520D"/>
    <w:rsid w:val="00D7576D"/>
    <w:rsid w:val="00D75DE7"/>
    <w:rsid w:val="00D7719F"/>
    <w:rsid w:val="00D775E4"/>
    <w:rsid w:val="00D77BFC"/>
    <w:rsid w:val="00D77CA2"/>
    <w:rsid w:val="00D8017A"/>
    <w:rsid w:val="00D80B30"/>
    <w:rsid w:val="00D80E35"/>
    <w:rsid w:val="00D8105F"/>
    <w:rsid w:val="00D815E5"/>
    <w:rsid w:val="00D81A47"/>
    <w:rsid w:val="00D81D9D"/>
    <w:rsid w:val="00D823AF"/>
    <w:rsid w:val="00D82890"/>
    <w:rsid w:val="00D82C0F"/>
    <w:rsid w:val="00D83809"/>
    <w:rsid w:val="00D83991"/>
    <w:rsid w:val="00D83E2B"/>
    <w:rsid w:val="00D848AF"/>
    <w:rsid w:val="00D84CFE"/>
    <w:rsid w:val="00D855FA"/>
    <w:rsid w:val="00D858E8"/>
    <w:rsid w:val="00D870D2"/>
    <w:rsid w:val="00D875C4"/>
    <w:rsid w:val="00D91198"/>
    <w:rsid w:val="00D91CFB"/>
    <w:rsid w:val="00D929DB"/>
    <w:rsid w:val="00D936D0"/>
    <w:rsid w:val="00D93BC9"/>
    <w:rsid w:val="00D94035"/>
    <w:rsid w:val="00D947AC"/>
    <w:rsid w:val="00D94ACA"/>
    <w:rsid w:val="00D94F8C"/>
    <w:rsid w:val="00D975F5"/>
    <w:rsid w:val="00D97D68"/>
    <w:rsid w:val="00DA3D72"/>
    <w:rsid w:val="00DA404D"/>
    <w:rsid w:val="00DA72D7"/>
    <w:rsid w:val="00DB0782"/>
    <w:rsid w:val="00DB17D3"/>
    <w:rsid w:val="00DB18BA"/>
    <w:rsid w:val="00DB3367"/>
    <w:rsid w:val="00DB3F76"/>
    <w:rsid w:val="00DB434A"/>
    <w:rsid w:val="00DB44BC"/>
    <w:rsid w:val="00DB4CE6"/>
    <w:rsid w:val="00DB4EA7"/>
    <w:rsid w:val="00DB5EC7"/>
    <w:rsid w:val="00DB6118"/>
    <w:rsid w:val="00DC04B1"/>
    <w:rsid w:val="00DC121D"/>
    <w:rsid w:val="00DC47D9"/>
    <w:rsid w:val="00DC64F7"/>
    <w:rsid w:val="00DC7990"/>
    <w:rsid w:val="00DC7F31"/>
    <w:rsid w:val="00DD0B36"/>
    <w:rsid w:val="00DD276C"/>
    <w:rsid w:val="00DD2C4F"/>
    <w:rsid w:val="00DD2D86"/>
    <w:rsid w:val="00DD35F7"/>
    <w:rsid w:val="00DD4BE1"/>
    <w:rsid w:val="00DD5517"/>
    <w:rsid w:val="00DD672A"/>
    <w:rsid w:val="00DE0440"/>
    <w:rsid w:val="00DE4844"/>
    <w:rsid w:val="00DE5764"/>
    <w:rsid w:val="00DE68F9"/>
    <w:rsid w:val="00DE6BD1"/>
    <w:rsid w:val="00DE6CF9"/>
    <w:rsid w:val="00DE7AA5"/>
    <w:rsid w:val="00DF10EC"/>
    <w:rsid w:val="00DF15F9"/>
    <w:rsid w:val="00DF1F85"/>
    <w:rsid w:val="00DF2064"/>
    <w:rsid w:val="00DF3024"/>
    <w:rsid w:val="00DF3335"/>
    <w:rsid w:val="00DF3CC5"/>
    <w:rsid w:val="00DF45A0"/>
    <w:rsid w:val="00DF48CD"/>
    <w:rsid w:val="00DF4A1C"/>
    <w:rsid w:val="00DF4E1A"/>
    <w:rsid w:val="00DF559F"/>
    <w:rsid w:val="00DF58B3"/>
    <w:rsid w:val="00DF59F0"/>
    <w:rsid w:val="00DF5E0B"/>
    <w:rsid w:val="00DF5FF2"/>
    <w:rsid w:val="00DF7C59"/>
    <w:rsid w:val="00E0011B"/>
    <w:rsid w:val="00E0075C"/>
    <w:rsid w:val="00E010DF"/>
    <w:rsid w:val="00E01896"/>
    <w:rsid w:val="00E022A8"/>
    <w:rsid w:val="00E0234A"/>
    <w:rsid w:val="00E02E0B"/>
    <w:rsid w:val="00E033B2"/>
    <w:rsid w:val="00E036B9"/>
    <w:rsid w:val="00E045EF"/>
    <w:rsid w:val="00E0547D"/>
    <w:rsid w:val="00E06068"/>
    <w:rsid w:val="00E06C4B"/>
    <w:rsid w:val="00E10B3F"/>
    <w:rsid w:val="00E121A8"/>
    <w:rsid w:val="00E12472"/>
    <w:rsid w:val="00E12611"/>
    <w:rsid w:val="00E12E07"/>
    <w:rsid w:val="00E146C7"/>
    <w:rsid w:val="00E153B3"/>
    <w:rsid w:val="00E160BB"/>
    <w:rsid w:val="00E17775"/>
    <w:rsid w:val="00E17AE3"/>
    <w:rsid w:val="00E17FE4"/>
    <w:rsid w:val="00E20ECC"/>
    <w:rsid w:val="00E2114D"/>
    <w:rsid w:val="00E2444F"/>
    <w:rsid w:val="00E24B57"/>
    <w:rsid w:val="00E25DAB"/>
    <w:rsid w:val="00E26098"/>
    <w:rsid w:val="00E26803"/>
    <w:rsid w:val="00E300B6"/>
    <w:rsid w:val="00E3018B"/>
    <w:rsid w:val="00E30440"/>
    <w:rsid w:val="00E30674"/>
    <w:rsid w:val="00E30DB2"/>
    <w:rsid w:val="00E32378"/>
    <w:rsid w:val="00E3275D"/>
    <w:rsid w:val="00E3378C"/>
    <w:rsid w:val="00E34B29"/>
    <w:rsid w:val="00E34DAE"/>
    <w:rsid w:val="00E358EB"/>
    <w:rsid w:val="00E37485"/>
    <w:rsid w:val="00E37B2C"/>
    <w:rsid w:val="00E4105A"/>
    <w:rsid w:val="00E4156E"/>
    <w:rsid w:val="00E4201D"/>
    <w:rsid w:val="00E43394"/>
    <w:rsid w:val="00E43D46"/>
    <w:rsid w:val="00E4408F"/>
    <w:rsid w:val="00E4442D"/>
    <w:rsid w:val="00E44443"/>
    <w:rsid w:val="00E44D5F"/>
    <w:rsid w:val="00E46501"/>
    <w:rsid w:val="00E501D8"/>
    <w:rsid w:val="00E50AA3"/>
    <w:rsid w:val="00E518F3"/>
    <w:rsid w:val="00E51980"/>
    <w:rsid w:val="00E5222A"/>
    <w:rsid w:val="00E5258C"/>
    <w:rsid w:val="00E52DAF"/>
    <w:rsid w:val="00E54090"/>
    <w:rsid w:val="00E56871"/>
    <w:rsid w:val="00E5717A"/>
    <w:rsid w:val="00E60678"/>
    <w:rsid w:val="00E60D14"/>
    <w:rsid w:val="00E6164F"/>
    <w:rsid w:val="00E6183E"/>
    <w:rsid w:val="00E6300A"/>
    <w:rsid w:val="00E64BEA"/>
    <w:rsid w:val="00E65A7F"/>
    <w:rsid w:val="00E6636D"/>
    <w:rsid w:val="00E66ED6"/>
    <w:rsid w:val="00E673D9"/>
    <w:rsid w:val="00E70D61"/>
    <w:rsid w:val="00E71350"/>
    <w:rsid w:val="00E71866"/>
    <w:rsid w:val="00E736A2"/>
    <w:rsid w:val="00E736CA"/>
    <w:rsid w:val="00E73AD0"/>
    <w:rsid w:val="00E74EB3"/>
    <w:rsid w:val="00E75B8A"/>
    <w:rsid w:val="00E7686B"/>
    <w:rsid w:val="00E77144"/>
    <w:rsid w:val="00E77E39"/>
    <w:rsid w:val="00E81B8D"/>
    <w:rsid w:val="00E828B0"/>
    <w:rsid w:val="00E82A01"/>
    <w:rsid w:val="00E82A3F"/>
    <w:rsid w:val="00E85FA6"/>
    <w:rsid w:val="00E86619"/>
    <w:rsid w:val="00E86FBC"/>
    <w:rsid w:val="00E87D48"/>
    <w:rsid w:val="00E905D7"/>
    <w:rsid w:val="00E914D1"/>
    <w:rsid w:val="00E91A42"/>
    <w:rsid w:val="00E93027"/>
    <w:rsid w:val="00E93873"/>
    <w:rsid w:val="00E94C40"/>
    <w:rsid w:val="00E9582A"/>
    <w:rsid w:val="00E960C8"/>
    <w:rsid w:val="00E97A84"/>
    <w:rsid w:val="00E97E1A"/>
    <w:rsid w:val="00E97F3C"/>
    <w:rsid w:val="00EA09EE"/>
    <w:rsid w:val="00EA270E"/>
    <w:rsid w:val="00EA36A4"/>
    <w:rsid w:val="00EA3EF7"/>
    <w:rsid w:val="00EA69F9"/>
    <w:rsid w:val="00EA7099"/>
    <w:rsid w:val="00EA7641"/>
    <w:rsid w:val="00EA7CC0"/>
    <w:rsid w:val="00EB3AC5"/>
    <w:rsid w:val="00EB3AF5"/>
    <w:rsid w:val="00EB3D2D"/>
    <w:rsid w:val="00EB4972"/>
    <w:rsid w:val="00EB4B07"/>
    <w:rsid w:val="00EB4B88"/>
    <w:rsid w:val="00EB4D9E"/>
    <w:rsid w:val="00EB71BB"/>
    <w:rsid w:val="00EC1E15"/>
    <w:rsid w:val="00EC25E1"/>
    <w:rsid w:val="00EC38D3"/>
    <w:rsid w:val="00EC3B38"/>
    <w:rsid w:val="00EC477A"/>
    <w:rsid w:val="00EC4BFE"/>
    <w:rsid w:val="00EC4E0C"/>
    <w:rsid w:val="00EC5718"/>
    <w:rsid w:val="00EC5CBE"/>
    <w:rsid w:val="00EC5FC9"/>
    <w:rsid w:val="00EC6F58"/>
    <w:rsid w:val="00EC71AB"/>
    <w:rsid w:val="00ED0044"/>
    <w:rsid w:val="00ED1321"/>
    <w:rsid w:val="00ED213E"/>
    <w:rsid w:val="00ED3284"/>
    <w:rsid w:val="00ED3E9E"/>
    <w:rsid w:val="00ED5090"/>
    <w:rsid w:val="00ED5672"/>
    <w:rsid w:val="00ED59F7"/>
    <w:rsid w:val="00ED5D88"/>
    <w:rsid w:val="00ED71B9"/>
    <w:rsid w:val="00ED7A49"/>
    <w:rsid w:val="00EE08EF"/>
    <w:rsid w:val="00EE3B1E"/>
    <w:rsid w:val="00EE4F89"/>
    <w:rsid w:val="00EE5513"/>
    <w:rsid w:val="00EE60ED"/>
    <w:rsid w:val="00EE6831"/>
    <w:rsid w:val="00EE7AF5"/>
    <w:rsid w:val="00EE7B62"/>
    <w:rsid w:val="00EE7F71"/>
    <w:rsid w:val="00EF098C"/>
    <w:rsid w:val="00EF147E"/>
    <w:rsid w:val="00EF1658"/>
    <w:rsid w:val="00EF18C8"/>
    <w:rsid w:val="00EF1AD5"/>
    <w:rsid w:val="00EF2A2A"/>
    <w:rsid w:val="00EF2BD8"/>
    <w:rsid w:val="00EF3B75"/>
    <w:rsid w:val="00EF3DC5"/>
    <w:rsid w:val="00EF4237"/>
    <w:rsid w:val="00EF45D1"/>
    <w:rsid w:val="00EF4B73"/>
    <w:rsid w:val="00EF5331"/>
    <w:rsid w:val="00EF5A2D"/>
    <w:rsid w:val="00EF5E31"/>
    <w:rsid w:val="00EF6519"/>
    <w:rsid w:val="00EF7EEF"/>
    <w:rsid w:val="00F008EA"/>
    <w:rsid w:val="00F01216"/>
    <w:rsid w:val="00F0175F"/>
    <w:rsid w:val="00F036AF"/>
    <w:rsid w:val="00F03B31"/>
    <w:rsid w:val="00F03E09"/>
    <w:rsid w:val="00F041DD"/>
    <w:rsid w:val="00F04F4B"/>
    <w:rsid w:val="00F10429"/>
    <w:rsid w:val="00F12098"/>
    <w:rsid w:val="00F15903"/>
    <w:rsid w:val="00F16484"/>
    <w:rsid w:val="00F16521"/>
    <w:rsid w:val="00F16DD0"/>
    <w:rsid w:val="00F17814"/>
    <w:rsid w:val="00F2048E"/>
    <w:rsid w:val="00F20B6A"/>
    <w:rsid w:val="00F22152"/>
    <w:rsid w:val="00F226EF"/>
    <w:rsid w:val="00F2298E"/>
    <w:rsid w:val="00F229C2"/>
    <w:rsid w:val="00F24387"/>
    <w:rsid w:val="00F24815"/>
    <w:rsid w:val="00F260FF"/>
    <w:rsid w:val="00F27AB0"/>
    <w:rsid w:val="00F3099D"/>
    <w:rsid w:val="00F31BAB"/>
    <w:rsid w:val="00F31CFA"/>
    <w:rsid w:val="00F321C6"/>
    <w:rsid w:val="00F322E6"/>
    <w:rsid w:val="00F328E6"/>
    <w:rsid w:val="00F32D7E"/>
    <w:rsid w:val="00F33751"/>
    <w:rsid w:val="00F347F9"/>
    <w:rsid w:val="00F34D83"/>
    <w:rsid w:val="00F3714C"/>
    <w:rsid w:val="00F37280"/>
    <w:rsid w:val="00F37924"/>
    <w:rsid w:val="00F37A0D"/>
    <w:rsid w:val="00F37DCB"/>
    <w:rsid w:val="00F37F19"/>
    <w:rsid w:val="00F40365"/>
    <w:rsid w:val="00F407FB"/>
    <w:rsid w:val="00F418A6"/>
    <w:rsid w:val="00F42253"/>
    <w:rsid w:val="00F4294D"/>
    <w:rsid w:val="00F431B5"/>
    <w:rsid w:val="00F43CC8"/>
    <w:rsid w:val="00F44107"/>
    <w:rsid w:val="00F44D5A"/>
    <w:rsid w:val="00F4549B"/>
    <w:rsid w:val="00F467EE"/>
    <w:rsid w:val="00F46D66"/>
    <w:rsid w:val="00F47450"/>
    <w:rsid w:val="00F50041"/>
    <w:rsid w:val="00F50D79"/>
    <w:rsid w:val="00F52133"/>
    <w:rsid w:val="00F52D5A"/>
    <w:rsid w:val="00F552E4"/>
    <w:rsid w:val="00F55C70"/>
    <w:rsid w:val="00F55E6D"/>
    <w:rsid w:val="00F57A3D"/>
    <w:rsid w:val="00F6013B"/>
    <w:rsid w:val="00F60817"/>
    <w:rsid w:val="00F63BA1"/>
    <w:rsid w:val="00F641EF"/>
    <w:rsid w:val="00F64712"/>
    <w:rsid w:val="00F6604B"/>
    <w:rsid w:val="00F67782"/>
    <w:rsid w:val="00F6779D"/>
    <w:rsid w:val="00F708EF"/>
    <w:rsid w:val="00F70E1A"/>
    <w:rsid w:val="00F70E80"/>
    <w:rsid w:val="00F71238"/>
    <w:rsid w:val="00F71AC6"/>
    <w:rsid w:val="00F71C8D"/>
    <w:rsid w:val="00F73EA8"/>
    <w:rsid w:val="00F74349"/>
    <w:rsid w:val="00F74EAD"/>
    <w:rsid w:val="00F77C80"/>
    <w:rsid w:val="00F80B65"/>
    <w:rsid w:val="00F811FB"/>
    <w:rsid w:val="00F827C4"/>
    <w:rsid w:val="00F834C6"/>
    <w:rsid w:val="00F83871"/>
    <w:rsid w:val="00F83D4A"/>
    <w:rsid w:val="00F83EBE"/>
    <w:rsid w:val="00F83F73"/>
    <w:rsid w:val="00F851B5"/>
    <w:rsid w:val="00F858E4"/>
    <w:rsid w:val="00F8598D"/>
    <w:rsid w:val="00F85E95"/>
    <w:rsid w:val="00F860C9"/>
    <w:rsid w:val="00F86893"/>
    <w:rsid w:val="00F86F7E"/>
    <w:rsid w:val="00F87C45"/>
    <w:rsid w:val="00F9116A"/>
    <w:rsid w:val="00F91624"/>
    <w:rsid w:val="00F916E2"/>
    <w:rsid w:val="00F93911"/>
    <w:rsid w:val="00F93C85"/>
    <w:rsid w:val="00F9451E"/>
    <w:rsid w:val="00F94CD6"/>
    <w:rsid w:val="00F94F56"/>
    <w:rsid w:val="00F94F88"/>
    <w:rsid w:val="00F9557C"/>
    <w:rsid w:val="00F95D4C"/>
    <w:rsid w:val="00F963DB"/>
    <w:rsid w:val="00F96BA2"/>
    <w:rsid w:val="00FA018D"/>
    <w:rsid w:val="00FA0A06"/>
    <w:rsid w:val="00FA0A49"/>
    <w:rsid w:val="00FA0EFA"/>
    <w:rsid w:val="00FA11A8"/>
    <w:rsid w:val="00FA1270"/>
    <w:rsid w:val="00FA14B3"/>
    <w:rsid w:val="00FA240F"/>
    <w:rsid w:val="00FA2573"/>
    <w:rsid w:val="00FA2C9F"/>
    <w:rsid w:val="00FA306D"/>
    <w:rsid w:val="00FA4644"/>
    <w:rsid w:val="00FA46C0"/>
    <w:rsid w:val="00FA4814"/>
    <w:rsid w:val="00FA4B1F"/>
    <w:rsid w:val="00FA52E9"/>
    <w:rsid w:val="00FA6420"/>
    <w:rsid w:val="00FA6E77"/>
    <w:rsid w:val="00FA74EC"/>
    <w:rsid w:val="00FA7773"/>
    <w:rsid w:val="00FA7F9E"/>
    <w:rsid w:val="00FB0678"/>
    <w:rsid w:val="00FB1853"/>
    <w:rsid w:val="00FB21A0"/>
    <w:rsid w:val="00FB251C"/>
    <w:rsid w:val="00FB2C23"/>
    <w:rsid w:val="00FB372B"/>
    <w:rsid w:val="00FB401B"/>
    <w:rsid w:val="00FB47EF"/>
    <w:rsid w:val="00FB6029"/>
    <w:rsid w:val="00FB7209"/>
    <w:rsid w:val="00FB789C"/>
    <w:rsid w:val="00FB7C45"/>
    <w:rsid w:val="00FB7DA1"/>
    <w:rsid w:val="00FC0517"/>
    <w:rsid w:val="00FC1197"/>
    <w:rsid w:val="00FC2127"/>
    <w:rsid w:val="00FC32BB"/>
    <w:rsid w:val="00FC392B"/>
    <w:rsid w:val="00FC3B5D"/>
    <w:rsid w:val="00FC43C8"/>
    <w:rsid w:val="00FC4C6B"/>
    <w:rsid w:val="00FC5AA8"/>
    <w:rsid w:val="00FC6825"/>
    <w:rsid w:val="00FC6F67"/>
    <w:rsid w:val="00FC7D18"/>
    <w:rsid w:val="00FD031B"/>
    <w:rsid w:val="00FD13AD"/>
    <w:rsid w:val="00FD2719"/>
    <w:rsid w:val="00FD2A6B"/>
    <w:rsid w:val="00FD3E3E"/>
    <w:rsid w:val="00FD3EAF"/>
    <w:rsid w:val="00FD4101"/>
    <w:rsid w:val="00FD5F19"/>
    <w:rsid w:val="00FD7160"/>
    <w:rsid w:val="00FE00B6"/>
    <w:rsid w:val="00FE0FC0"/>
    <w:rsid w:val="00FE2B0D"/>
    <w:rsid w:val="00FE37C6"/>
    <w:rsid w:val="00FE3A27"/>
    <w:rsid w:val="00FE449E"/>
    <w:rsid w:val="00FE54A5"/>
    <w:rsid w:val="00FE6706"/>
    <w:rsid w:val="00FE6DFE"/>
    <w:rsid w:val="00FE707F"/>
    <w:rsid w:val="00FE7B78"/>
    <w:rsid w:val="00FF25A2"/>
    <w:rsid w:val="00FF2DD4"/>
    <w:rsid w:val="00FF3090"/>
    <w:rsid w:val="00FF3379"/>
    <w:rsid w:val="00FF40D6"/>
    <w:rsid w:val="00FF4875"/>
    <w:rsid w:val="00FF51C1"/>
    <w:rsid w:val="00FF74B3"/>
    <w:rsid w:val="00FF7695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6EB33F27"/>
  <w15:docId w15:val="{49260E33-54DF-4254-ADFD-CFDD9214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3">
    <w:name w:val="Normal"/>
    <w:rsid w:val="00440177"/>
  </w:style>
  <w:style w:type="paragraph" w:styleId="12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3"/>
    <w:next w:val="a3"/>
    <w:link w:val="13"/>
    <w:uiPriority w:val="99"/>
    <w:locked/>
    <w:rsid w:val="003F79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paragraph" w:styleId="20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3"/>
    <w:next w:val="a3"/>
    <w:link w:val="21"/>
    <w:uiPriority w:val="99"/>
    <w:unhideWhenUsed/>
    <w:locked/>
    <w:rsid w:val="003F79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3"/>
    <w:next w:val="a3"/>
    <w:link w:val="30"/>
    <w:uiPriority w:val="99"/>
    <w:unhideWhenUsed/>
    <w:locked/>
    <w:rsid w:val="003F79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3"/>
    <w:next w:val="a3"/>
    <w:link w:val="40"/>
    <w:uiPriority w:val="99"/>
    <w:unhideWhenUsed/>
    <w:locked/>
    <w:rsid w:val="003F792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3"/>
    <w:next w:val="a3"/>
    <w:link w:val="50"/>
    <w:uiPriority w:val="99"/>
    <w:unhideWhenUsed/>
    <w:locked/>
    <w:rsid w:val="003F792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A1FF" w:themeColor="accent1" w:themeShade="BF"/>
    </w:rPr>
  </w:style>
  <w:style w:type="paragraph" w:styleId="6">
    <w:name w:val="heading 6"/>
    <w:aliases w:val="PIM 6,6,h6,H6,Heading 6 Char,__Подпункт,Gliederung6"/>
    <w:basedOn w:val="a3"/>
    <w:next w:val="a3"/>
    <w:link w:val="60"/>
    <w:uiPriority w:val="99"/>
    <w:unhideWhenUsed/>
    <w:locked/>
    <w:rsid w:val="003F79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6FBF" w:themeColor="accent1" w:themeShade="80"/>
    </w:rPr>
  </w:style>
  <w:style w:type="paragraph" w:styleId="7">
    <w:name w:val="heading 7"/>
    <w:aliases w:val="PIM 7"/>
    <w:basedOn w:val="a3"/>
    <w:next w:val="a3"/>
    <w:link w:val="70"/>
    <w:uiPriority w:val="99"/>
    <w:unhideWhenUsed/>
    <w:locked/>
    <w:rsid w:val="003F79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paragraph" w:styleId="8">
    <w:name w:val="heading 8"/>
    <w:aliases w:val="Legal Level 1.1.1.,h8,Second Subheading"/>
    <w:basedOn w:val="a3"/>
    <w:next w:val="a3"/>
    <w:link w:val="80"/>
    <w:uiPriority w:val="99"/>
    <w:unhideWhenUsed/>
    <w:locked/>
    <w:rsid w:val="003F79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aliases w:val="Legal Level 1.1.1.1.,aaa,PIM 9"/>
    <w:basedOn w:val="a3"/>
    <w:next w:val="a3"/>
    <w:link w:val="90"/>
    <w:uiPriority w:val="99"/>
    <w:unhideWhenUsed/>
    <w:locked/>
    <w:rsid w:val="003F79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Формула"/>
    <w:rsid w:val="000C352B"/>
    <w:pPr>
      <w:spacing w:before="240" w:after="240"/>
      <w:jc w:val="center"/>
    </w:pPr>
    <w:rPr>
      <w:rFonts w:ascii="Cambria Math" w:hAnsi="Cambria Math"/>
      <w:color w:val="000000" w:themeColor="text1"/>
    </w:rPr>
  </w:style>
  <w:style w:type="paragraph" w:customStyle="1" w:styleId="1">
    <w:name w:val="1."/>
    <w:link w:val="14"/>
    <w:qFormat/>
    <w:rsid w:val="00CA0E14"/>
    <w:pPr>
      <w:numPr>
        <w:numId w:val="1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">
    <w:name w:val="1.1."/>
    <w:basedOn w:val="1"/>
    <w:link w:val="112"/>
    <w:qFormat/>
    <w:rsid w:val="000A2007"/>
    <w:pPr>
      <w:numPr>
        <w:ilvl w:val="1"/>
      </w:numPr>
      <w:spacing w:before="120" w:after="60"/>
      <w:outlineLvl w:val="1"/>
    </w:pPr>
    <w:rPr>
      <w:b w:val="0"/>
      <w:sz w:val="20"/>
    </w:rPr>
  </w:style>
  <w:style w:type="character" w:customStyle="1" w:styleId="14">
    <w:name w:val="1. Знак"/>
    <w:basedOn w:val="a4"/>
    <w:link w:val="1"/>
    <w:rsid w:val="00CA0E14"/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1">
    <w:name w:val="1.1.1."/>
    <w:basedOn w:val="11"/>
    <w:link w:val="1110"/>
    <w:qFormat/>
    <w:rsid w:val="002F3E54"/>
    <w:pPr>
      <w:numPr>
        <w:ilvl w:val="2"/>
      </w:numPr>
      <w:spacing w:before="0"/>
      <w:outlineLvl w:val="9"/>
    </w:pPr>
  </w:style>
  <w:style w:type="character" w:customStyle="1" w:styleId="112">
    <w:name w:val="1.1. Знак"/>
    <w:basedOn w:val="a4"/>
    <w:link w:val="11"/>
    <w:rsid w:val="000A2007"/>
    <w:rPr>
      <w:rFonts w:eastAsia="Times New Roman" w:cs="Arial"/>
      <w:color w:val="000000" w:themeColor="text1"/>
      <w:lang w:eastAsia="ru-RU"/>
    </w:rPr>
  </w:style>
  <w:style w:type="paragraph" w:customStyle="1" w:styleId="a8">
    <w:name w:val="Заголовок раздела"/>
    <w:link w:val="a9"/>
    <w:qFormat/>
    <w:rsid w:val="0056283C"/>
    <w:pPr>
      <w:spacing w:after="720"/>
    </w:pPr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1110">
    <w:name w:val="1.1.1. Знак"/>
    <w:basedOn w:val="112"/>
    <w:link w:val="111"/>
    <w:rsid w:val="002F3E54"/>
    <w:rPr>
      <w:rFonts w:eastAsia="Times New Roman" w:cs="Arial"/>
      <w:color w:val="000000" w:themeColor="text1"/>
      <w:lang w:eastAsia="ru-RU"/>
    </w:rPr>
  </w:style>
  <w:style w:type="paragraph" w:styleId="aa">
    <w:name w:val="Body Text"/>
    <w:basedOn w:val="a3"/>
    <w:link w:val="ab"/>
    <w:uiPriority w:val="99"/>
    <w:locked/>
    <w:rsid w:val="001736BB"/>
    <w:pPr>
      <w:tabs>
        <w:tab w:val="right" w:pos="9360"/>
      </w:tabs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Заголовок раздела Знак"/>
    <w:basedOn w:val="14"/>
    <w:link w:val="a8"/>
    <w:rsid w:val="0056283C"/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ab">
    <w:name w:val="Основной текст Знак"/>
    <w:basedOn w:val="a4"/>
    <w:link w:val="aa"/>
    <w:uiPriority w:val="99"/>
    <w:rsid w:val="005366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3"/>
    <w:link w:val="ad"/>
    <w:uiPriority w:val="34"/>
    <w:rsid w:val="001736BB"/>
    <w:pPr>
      <w:ind w:left="720"/>
      <w:contextualSpacing/>
    </w:pPr>
  </w:style>
  <w:style w:type="paragraph" w:styleId="15">
    <w:name w:val="toc 1"/>
    <w:basedOn w:val="a3"/>
    <w:next w:val="a3"/>
    <w:autoRedefine/>
    <w:uiPriority w:val="39"/>
    <w:locked/>
    <w:rsid w:val="00046621"/>
    <w:pPr>
      <w:spacing w:after="100"/>
    </w:pPr>
  </w:style>
  <w:style w:type="paragraph" w:styleId="22">
    <w:name w:val="toc 2"/>
    <w:basedOn w:val="a3"/>
    <w:next w:val="a3"/>
    <w:autoRedefine/>
    <w:uiPriority w:val="39"/>
    <w:locked/>
    <w:rsid w:val="00046621"/>
    <w:pPr>
      <w:spacing w:after="100"/>
      <w:ind w:left="220"/>
    </w:pPr>
  </w:style>
  <w:style w:type="character" w:styleId="ae">
    <w:name w:val="Hyperlink"/>
    <w:basedOn w:val="a4"/>
    <w:uiPriority w:val="99"/>
    <w:locked/>
    <w:rsid w:val="00046621"/>
    <w:rPr>
      <w:color w:val="0000FF" w:themeColor="hyperlink"/>
      <w:u w:val="single"/>
    </w:rPr>
  </w:style>
  <w:style w:type="paragraph" w:customStyle="1" w:styleId="113">
    <w:name w:val="1.1. заголовочный"/>
    <w:basedOn w:val="11"/>
    <w:link w:val="114"/>
    <w:qFormat/>
    <w:rsid w:val="00072607"/>
    <w:pPr>
      <w:suppressAutoHyphens/>
      <w:spacing w:before="240"/>
      <w:jc w:val="left"/>
    </w:pPr>
    <w:rPr>
      <w:b/>
    </w:rPr>
  </w:style>
  <w:style w:type="character" w:customStyle="1" w:styleId="114">
    <w:name w:val="1.1. заголовочный Знак"/>
    <w:basedOn w:val="a4"/>
    <w:link w:val="113"/>
    <w:rsid w:val="00072607"/>
    <w:rPr>
      <w:rFonts w:eastAsia="Times New Roman" w:cs="Arial"/>
      <w:b/>
      <w:color w:val="000000" w:themeColor="text1"/>
      <w:lang w:eastAsia="ru-RU"/>
    </w:rPr>
  </w:style>
  <w:style w:type="paragraph" w:customStyle="1" w:styleId="115">
    <w:name w:val="1.1. (скрыть в оглавлении)"/>
    <w:basedOn w:val="11"/>
    <w:link w:val="116"/>
    <w:rsid w:val="00BB1C9A"/>
    <w:pPr>
      <w:outlineLvl w:val="9"/>
    </w:pPr>
  </w:style>
  <w:style w:type="paragraph" w:customStyle="1" w:styleId="a0">
    <w:name w:val="а)"/>
    <w:basedOn w:val="111"/>
    <w:link w:val="af"/>
    <w:qFormat/>
    <w:rsid w:val="00030801"/>
    <w:pPr>
      <w:numPr>
        <w:ilvl w:val="3"/>
      </w:numPr>
      <w:spacing w:line="280" w:lineRule="exact"/>
    </w:pPr>
  </w:style>
  <w:style w:type="character" w:customStyle="1" w:styleId="116">
    <w:name w:val="1.1. (скрыть в оглавлении) Знак"/>
    <w:basedOn w:val="112"/>
    <w:link w:val="115"/>
    <w:rsid w:val="00BB1C9A"/>
    <w:rPr>
      <w:rFonts w:ascii="Times New Roman" w:eastAsia="Times New Roman" w:hAnsi="Times New Roman" w:cs="Arial"/>
      <w:color w:val="000000" w:themeColor="text1"/>
      <w:sz w:val="24"/>
      <w:szCs w:val="20"/>
      <w:lang w:eastAsia="ru-RU"/>
    </w:rPr>
  </w:style>
  <w:style w:type="paragraph" w:customStyle="1" w:styleId="af0">
    <w:name w:val="Титул"/>
    <w:next w:val="af1"/>
    <w:link w:val="af2"/>
    <w:qFormat/>
    <w:rsid w:val="00A52012"/>
    <w:pPr>
      <w:spacing w:before="480" w:line="360" w:lineRule="auto"/>
      <w:jc w:val="center"/>
    </w:pPr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character" w:customStyle="1" w:styleId="af">
    <w:name w:val="а) Знак"/>
    <w:basedOn w:val="1110"/>
    <w:link w:val="a0"/>
    <w:rsid w:val="00030801"/>
    <w:rPr>
      <w:rFonts w:eastAsia="Times New Roman" w:cs="Arial"/>
      <w:color w:val="000000" w:themeColor="text1"/>
      <w:lang w:eastAsia="ru-RU"/>
    </w:rPr>
  </w:style>
  <w:style w:type="paragraph" w:customStyle="1" w:styleId="af1">
    <w:name w:val="Подтитульник"/>
    <w:basedOn w:val="af0"/>
    <w:link w:val="af3"/>
    <w:qFormat/>
    <w:rsid w:val="00ED5090"/>
    <w:pPr>
      <w:spacing w:before="0" w:line="240" w:lineRule="auto"/>
      <w:ind w:left="1418" w:right="1418"/>
      <w:contextualSpacing/>
    </w:pPr>
    <w:rPr>
      <w:rFonts w:asciiTheme="minorHAnsi" w:hAnsiTheme="minorHAnsi"/>
      <w:b w:val="0"/>
      <w:caps w:val="0"/>
      <w:spacing w:val="0"/>
      <w:sz w:val="24"/>
    </w:rPr>
  </w:style>
  <w:style w:type="character" w:customStyle="1" w:styleId="af2">
    <w:name w:val="Титул Знак"/>
    <w:basedOn w:val="a9"/>
    <w:link w:val="af0"/>
    <w:rsid w:val="00A52012"/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paragraph" w:customStyle="1" w:styleId="af4">
    <w:name w:val="Аб. ненумер."/>
    <w:link w:val="af5"/>
    <w:qFormat/>
    <w:rsid w:val="009B1865"/>
    <w:pPr>
      <w:spacing w:before="120"/>
    </w:pPr>
    <w:rPr>
      <w:rFonts w:eastAsia="Times New Roman" w:cs="Arial"/>
      <w:color w:val="000000" w:themeColor="text1"/>
      <w:lang w:eastAsia="ru-RU"/>
    </w:rPr>
  </w:style>
  <w:style w:type="character" w:customStyle="1" w:styleId="af3">
    <w:name w:val="Подтитульник Знак"/>
    <w:basedOn w:val="af2"/>
    <w:link w:val="af1"/>
    <w:rsid w:val="00ED509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24"/>
      <w:lang w:eastAsia="ru-RU"/>
    </w:rPr>
  </w:style>
  <w:style w:type="paragraph" w:customStyle="1" w:styleId="af6">
    <w:name w:val="Абз. ненумер. справа"/>
    <w:basedOn w:val="af4"/>
    <w:link w:val="af7"/>
    <w:rsid w:val="000D2063"/>
    <w:pPr>
      <w:jc w:val="right"/>
    </w:pPr>
  </w:style>
  <w:style w:type="character" w:customStyle="1" w:styleId="af5">
    <w:name w:val="Аб. ненумер. Знак"/>
    <w:basedOn w:val="af2"/>
    <w:link w:val="af4"/>
    <w:rsid w:val="009B1865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7">
    <w:name w:val="Абз. ненумер. справа Знак"/>
    <w:basedOn w:val="af5"/>
    <w:link w:val="af6"/>
    <w:rsid w:val="000D2063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4"/>
      <w:szCs w:val="20"/>
      <w:lang w:eastAsia="ru-RU"/>
    </w:rPr>
  </w:style>
  <w:style w:type="table" w:customStyle="1" w:styleId="af8">
    <w:name w:val="Верстальная таблица"/>
    <w:basedOn w:val="a5"/>
    <w:uiPriority w:val="99"/>
    <w:rsid w:val="000D2063"/>
    <w:rPr>
      <w:rFonts w:ascii="Times New Roman" w:hAnsi="Times New Roman"/>
      <w:sz w:val="24"/>
    </w:rPr>
    <w:tblPr/>
  </w:style>
  <w:style w:type="paragraph" w:customStyle="1" w:styleId="af9">
    <w:name w:val="Штамп"/>
    <w:link w:val="afa"/>
    <w:qFormat/>
    <w:rsid w:val="00A35CC5"/>
    <w:pPr>
      <w:spacing w:after="240"/>
    </w:pPr>
    <w:rPr>
      <w:caps/>
      <w:color w:val="000000" w:themeColor="text1"/>
      <w:spacing w:val="40"/>
      <w:sz w:val="24"/>
    </w:rPr>
  </w:style>
  <w:style w:type="paragraph" w:customStyle="1" w:styleId="afb">
    <w:name w:val="Аб. ненумер. по центру"/>
    <w:basedOn w:val="af4"/>
    <w:link w:val="afc"/>
    <w:qFormat/>
    <w:rsid w:val="00C21612"/>
    <w:pPr>
      <w:jc w:val="center"/>
    </w:pPr>
  </w:style>
  <w:style w:type="character" w:customStyle="1" w:styleId="afa">
    <w:name w:val="Штамп Знак"/>
    <w:basedOn w:val="a4"/>
    <w:link w:val="af9"/>
    <w:rsid w:val="00A35CC5"/>
    <w:rPr>
      <w:caps/>
      <w:color w:val="000000" w:themeColor="text1"/>
      <w:spacing w:val="40"/>
      <w:sz w:val="24"/>
    </w:rPr>
  </w:style>
  <w:style w:type="paragraph" w:customStyle="1" w:styleId="afd">
    <w:name w:val="Редакция"/>
    <w:basedOn w:val="af1"/>
    <w:link w:val="afe"/>
    <w:qFormat/>
    <w:rsid w:val="00FE54A5"/>
    <w:pPr>
      <w:pBdr>
        <w:top w:val="single" w:sz="2" w:space="5" w:color="auto"/>
        <w:left w:val="single" w:sz="2" w:space="5" w:color="auto"/>
        <w:bottom w:val="single" w:sz="2" w:space="5" w:color="auto"/>
        <w:right w:val="single" w:sz="2" w:space="5" w:color="auto"/>
      </w:pBdr>
      <w:spacing w:before="480"/>
      <w:ind w:left="3969" w:right="3969"/>
    </w:pPr>
    <w:rPr>
      <w:sz w:val="22"/>
    </w:rPr>
  </w:style>
  <w:style w:type="character" w:customStyle="1" w:styleId="afc">
    <w:name w:val="Аб. ненумер. по центру Знак"/>
    <w:basedOn w:val="af5"/>
    <w:link w:val="afb"/>
    <w:rsid w:val="00C21612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paragraph" w:styleId="aff">
    <w:name w:val="header"/>
    <w:basedOn w:val="a3"/>
    <w:link w:val="aff0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e">
    <w:name w:val="Редакция Знак"/>
    <w:basedOn w:val="af3"/>
    <w:link w:val="afd"/>
    <w:rsid w:val="00FE54A5"/>
    <w:rPr>
      <w:rFonts w:asciiTheme="majorHAnsi" w:eastAsia="Times New Roman" w:hAnsiTheme="majorHAnsi" w:cs="Arial"/>
      <w:b w:val="0"/>
      <w:caps w:val="0"/>
      <w:color w:val="595959" w:themeColor="text1" w:themeTint="A6"/>
      <w:spacing w:val="60"/>
      <w:sz w:val="22"/>
      <w:lang w:eastAsia="ru-RU"/>
    </w:rPr>
  </w:style>
  <w:style w:type="character" w:customStyle="1" w:styleId="aff0">
    <w:name w:val="Верхний колонтитул Знак"/>
    <w:basedOn w:val="a4"/>
    <w:link w:val="aff"/>
    <w:uiPriority w:val="99"/>
    <w:rsid w:val="005366DE"/>
  </w:style>
  <w:style w:type="paragraph" w:styleId="aff1">
    <w:name w:val="footer"/>
    <w:basedOn w:val="a3"/>
    <w:link w:val="aff2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4"/>
    <w:link w:val="aff1"/>
    <w:uiPriority w:val="99"/>
    <w:rsid w:val="005366DE"/>
  </w:style>
  <w:style w:type="paragraph" w:customStyle="1" w:styleId="aff3">
    <w:name w:val="Абзац ячейки таблицы"/>
    <w:basedOn w:val="af4"/>
    <w:link w:val="aff4"/>
    <w:rsid w:val="00191410"/>
    <w:pPr>
      <w:spacing w:before="0"/>
    </w:pPr>
  </w:style>
  <w:style w:type="table" w:customStyle="1" w:styleId="aff5">
    <w:name w:val="Сводная таблица"/>
    <w:basedOn w:val="a5"/>
    <w:uiPriority w:val="99"/>
    <w:rsid w:val="00D61776"/>
    <w:pPr>
      <w:suppressAutoHyphens/>
    </w:pPr>
    <w:tblPr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8F8F8" w:themeFill="background1"/>
      <w:vAlign w:val="center"/>
    </w:tcPr>
    <w:tblStylePr w:type="firstRow">
      <w:tblPr/>
      <w:tcPr>
        <w:tcMar>
          <w:top w:w="284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</w:style>
  <w:style w:type="character" w:customStyle="1" w:styleId="aff4">
    <w:name w:val="Абзац ячейки таблицы Знак"/>
    <w:basedOn w:val="14"/>
    <w:link w:val="aff3"/>
    <w:rsid w:val="00191410"/>
    <w:rPr>
      <w:rFonts w:ascii="Times New Roman" w:eastAsia="Times New Roman" w:hAnsi="Times New Roman" w:cs="Arial"/>
      <w:b w:val="0"/>
      <w:color w:val="000000" w:themeColor="text1"/>
      <w:sz w:val="20"/>
      <w:szCs w:val="20"/>
      <w:lang w:eastAsia="ru-RU"/>
    </w:rPr>
  </w:style>
  <w:style w:type="character" w:customStyle="1" w:styleId="aff6">
    <w:name w:val="Лог. ударение"/>
    <w:basedOn w:val="aff7"/>
    <w:uiPriority w:val="1"/>
    <w:rsid w:val="00B7624B"/>
    <w:rPr>
      <w:rFonts w:ascii="Times New Roman" w:hAnsi="Times New Roman"/>
      <w:i/>
      <w:color w:val="000000" w:themeColor="text1"/>
      <w:sz w:val="20"/>
    </w:rPr>
  </w:style>
  <w:style w:type="character" w:customStyle="1" w:styleId="aff7">
    <w:name w:val="Основной"/>
    <w:basedOn w:val="a4"/>
    <w:uiPriority w:val="1"/>
    <w:rsid w:val="00A62CA2"/>
    <w:rPr>
      <w:rFonts w:ascii="Times New Roman" w:hAnsi="Times New Roman"/>
      <w:color w:val="000000" w:themeColor="text1"/>
      <w:sz w:val="20"/>
    </w:rPr>
  </w:style>
  <w:style w:type="table" w:customStyle="1" w:styleId="aff8">
    <w:name w:val="Основная таблица"/>
    <w:basedOn w:val="a5"/>
    <w:uiPriority w:val="99"/>
    <w:rsid w:val="00FB2C23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42" w:type="dxa"/>
          <w:left w:w="0" w:type="nil"/>
          <w:bottom w:w="57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aff9">
    <w:name w:val="Ключевая мысль"/>
    <w:basedOn w:val="aff7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B2DEFF" w:themeFill="accent1" w:themeFillTint="99"/>
    </w:rPr>
  </w:style>
  <w:style w:type="paragraph" w:customStyle="1" w:styleId="affa">
    <w:name w:val="Бирка заголовка раздела"/>
    <w:basedOn w:val="a8"/>
    <w:next w:val="a8"/>
    <w:link w:val="affb"/>
    <w:qFormat/>
    <w:rsid w:val="0056283C"/>
    <w:pPr>
      <w:spacing w:after="0"/>
    </w:pPr>
    <w:rPr>
      <w:color w:val="7F7F7F" w:themeColor="text1" w:themeTint="80"/>
      <w:sz w:val="20"/>
    </w:rPr>
  </w:style>
  <w:style w:type="paragraph" w:customStyle="1" w:styleId="affc">
    <w:name w:val="Подзаголовок раздела"/>
    <w:basedOn w:val="a8"/>
    <w:next w:val="1"/>
    <w:link w:val="affd"/>
    <w:rsid w:val="005366DE"/>
    <w:rPr>
      <w:color w:val="595959" w:themeColor="text1" w:themeTint="A6"/>
      <w:sz w:val="20"/>
    </w:rPr>
  </w:style>
  <w:style w:type="character" w:customStyle="1" w:styleId="affb">
    <w:name w:val="Бирка заголовка раздела Знак"/>
    <w:basedOn w:val="a9"/>
    <w:link w:val="affa"/>
    <w:rsid w:val="0056283C"/>
    <w:rPr>
      <w:rFonts w:asciiTheme="majorHAnsi" w:eastAsia="Times New Roman" w:hAnsiTheme="majorHAnsi" w:cs="Arial"/>
      <w:b/>
      <w:color w:val="7F7F7F" w:themeColor="text1" w:themeTint="80"/>
      <w:sz w:val="32"/>
      <w:lang w:eastAsia="ru-RU"/>
    </w:rPr>
  </w:style>
  <w:style w:type="character" w:customStyle="1" w:styleId="13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4"/>
    <w:link w:val="12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character" w:customStyle="1" w:styleId="affd">
    <w:name w:val="Подзаголовок раздела Знак"/>
    <w:basedOn w:val="a9"/>
    <w:link w:val="affc"/>
    <w:rsid w:val="005366DE"/>
    <w:rPr>
      <w:rFonts w:ascii="Times New Roman" w:eastAsia="Times New Roman" w:hAnsi="Times New Roman" w:cs="Arial"/>
      <w:b/>
      <w:color w:val="595959" w:themeColor="text1" w:themeTint="A6"/>
      <w:sz w:val="20"/>
      <w:szCs w:val="20"/>
      <w:lang w:eastAsia="ru-RU"/>
    </w:rPr>
  </w:style>
  <w:style w:type="character" w:customStyle="1" w:styleId="21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4"/>
    <w:link w:val="20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4"/>
    <w:link w:val="3"/>
    <w:uiPriority w:val="99"/>
    <w:rsid w:val="003F7922"/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4"/>
    <w:link w:val="4"/>
    <w:uiPriority w:val="99"/>
    <w:rsid w:val="003F7922"/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4"/>
    <w:link w:val="5"/>
    <w:uiPriority w:val="99"/>
    <w:rsid w:val="003F7922"/>
    <w:rPr>
      <w:rFonts w:asciiTheme="majorHAnsi" w:eastAsiaTheme="majorEastAsia" w:hAnsiTheme="majorHAnsi" w:cstheme="majorBidi"/>
      <w:color w:val="1FA1FF" w:themeColor="accent1" w:themeShade="BF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4"/>
    <w:link w:val="6"/>
    <w:uiPriority w:val="99"/>
    <w:rsid w:val="003F7922"/>
    <w:rPr>
      <w:rFonts w:asciiTheme="majorHAnsi" w:eastAsiaTheme="majorEastAsia" w:hAnsiTheme="majorHAnsi" w:cstheme="majorBidi"/>
      <w:color w:val="006FBF" w:themeColor="accent1" w:themeShade="80"/>
    </w:rPr>
  </w:style>
  <w:style w:type="character" w:customStyle="1" w:styleId="70">
    <w:name w:val="Заголовок 7 Знак"/>
    <w:aliases w:val="PIM 7 Знак"/>
    <w:basedOn w:val="a4"/>
    <w:link w:val="7"/>
    <w:uiPriority w:val="99"/>
    <w:rsid w:val="003F7922"/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character" w:customStyle="1" w:styleId="80">
    <w:name w:val="Заголовок 8 Знак"/>
    <w:aliases w:val="Legal Level 1.1.1. Знак,h8 Знак,Second Subheading Знак"/>
    <w:basedOn w:val="a4"/>
    <w:link w:val="8"/>
    <w:uiPriority w:val="99"/>
    <w:rsid w:val="003F792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aliases w:val="Legal Level 1.1.1.1. Знак,aaa Знак,PIM 9 Знак"/>
    <w:basedOn w:val="a4"/>
    <w:link w:val="9"/>
    <w:uiPriority w:val="99"/>
    <w:rsid w:val="003F792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e">
    <w:name w:val="caption"/>
    <w:basedOn w:val="a3"/>
    <w:next w:val="a3"/>
    <w:uiPriority w:val="35"/>
    <w:semiHidden/>
    <w:unhideWhenUsed/>
    <w:qFormat/>
    <w:locked/>
    <w:rsid w:val="003F7922"/>
    <w:rPr>
      <w:i/>
      <w:iCs/>
      <w:color w:val="000000" w:themeColor="text2"/>
      <w:sz w:val="18"/>
      <w:szCs w:val="18"/>
    </w:rPr>
  </w:style>
  <w:style w:type="paragraph" w:styleId="afff">
    <w:name w:val="Title"/>
    <w:basedOn w:val="a3"/>
    <w:next w:val="a3"/>
    <w:link w:val="afff0"/>
    <w:uiPriority w:val="10"/>
    <w:locked/>
    <w:rsid w:val="003F7922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0">
    <w:name w:val="Заголовок Знак"/>
    <w:basedOn w:val="a4"/>
    <w:link w:val="afff"/>
    <w:uiPriority w:val="10"/>
    <w:rsid w:val="003F792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1">
    <w:name w:val="Subtitle"/>
    <w:basedOn w:val="a3"/>
    <w:next w:val="a3"/>
    <w:link w:val="afff2"/>
    <w:uiPriority w:val="11"/>
    <w:locked/>
    <w:rsid w:val="00166AD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2">
    <w:name w:val="Подзаголовок Знак"/>
    <w:basedOn w:val="a4"/>
    <w:link w:val="afff1"/>
    <w:uiPriority w:val="11"/>
    <w:rsid w:val="00166ADB"/>
    <w:rPr>
      <w:color w:val="5A5A5A" w:themeColor="text1" w:themeTint="A5"/>
      <w:spacing w:val="15"/>
    </w:rPr>
  </w:style>
  <w:style w:type="character" w:styleId="afff3">
    <w:name w:val="Emphasis"/>
    <w:basedOn w:val="a4"/>
    <w:uiPriority w:val="20"/>
    <w:locked/>
    <w:rsid w:val="003F7922"/>
    <w:rPr>
      <w:i/>
      <w:iCs/>
      <w:color w:val="auto"/>
    </w:rPr>
  </w:style>
  <w:style w:type="paragraph" w:styleId="afff4">
    <w:name w:val="No Spacing"/>
    <w:uiPriority w:val="1"/>
    <w:locked/>
    <w:rsid w:val="003F7922"/>
  </w:style>
  <w:style w:type="paragraph" w:styleId="afff5">
    <w:name w:val="Intense Quote"/>
    <w:basedOn w:val="a3"/>
    <w:next w:val="a3"/>
    <w:link w:val="afff6"/>
    <w:uiPriority w:val="30"/>
    <w:locked/>
    <w:rsid w:val="003F7922"/>
    <w:pPr>
      <w:pBdr>
        <w:top w:val="single" w:sz="4" w:space="10" w:color="7FCAFF" w:themeColor="accent1"/>
        <w:bottom w:val="single" w:sz="4" w:space="10" w:color="7FCAFF" w:themeColor="accent1"/>
      </w:pBdr>
      <w:spacing w:before="360" w:after="360"/>
      <w:ind w:left="864" w:right="864"/>
      <w:jc w:val="center"/>
    </w:pPr>
    <w:rPr>
      <w:i/>
      <w:iCs/>
      <w:color w:val="7FCAFF" w:themeColor="accent1"/>
    </w:rPr>
  </w:style>
  <w:style w:type="character" w:customStyle="1" w:styleId="afff6">
    <w:name w:val="Выделенная цитата Знак"/>
    <w:basedOn w:val="a4"/>
    <w:link w:val="afff5"/>
    <w:uiPriority w:val="30"/>
    <w:rsid w:val="003F7922"/>
    <w:rPr>
      <w:i/>
      <w:iCs/>
      <w:color w:val="7FCAFF" w:themeColor="accent1"/>
    </w:rPr>
  </w:style>
  <w:style w:type="character" w:styleId="afff7">
    <w:name w:val="Book Title"/>
    <w:basedOn w:val="a4"/>
    <w:uiPriority w:val="33"/>
    <w:locked/>
    <w:rsid w:val="003F7922"/>
    <w:rPr>
      <w:b/>
      <w:bCs/>
      <w:i/>
      <w:iCs/>
      <w:spacing w:val="5"/>
    </w:rPr>
  </w:style>
  <w:style w:type="paragraph" w:styleId="afff8">
    <w:name w:val="TOC Heading"/>
    <w:basedOn w:val="12"/>
    <w:next w:val="a3"/>
    <w:uiPriority w:val="39"/>
    <w:semiHidden/>
    <w:unhideWhenUsed/>
    <w:qFormat/>
    <w:locked/>
    <w:rsid w:val="003F7922"/>
    <w:pPr>
      <w:outlineLvl w:val="9"/>
    </w:pPr>
  </w:style>
  <w:style w:type="paragraph" w:customStyle="1" w:styleId="afff9">
    <w:name w:val="а) с человеческим отступом"/>
    <w:basedOn w:val="a0"/>
    <w:link w:val="afffa"/>
    <w:rsid w:val="00DF4A1C"/>
    <w:pPr>
      <w:ind w:left="284"/>
    </w:pPr>
  </w:style>
  <w:style w:type="character" w:customStyle="1" w:styleId="afffa">
    <w:name w:val="а) с человеческим отступом Знак"/>
    <w:basedOn w:val="af"/>
    <w:link w:val="afff9"/>
    <w:rsid w:val="00DF4A1C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16">
    <w:name w:val="Маркер 1"/>
    <w:basedOn w:val="aff9"/>
    <w:uiPriority w:val="1"/>
    <w:qFormat/>
    <w:rsid w:val="00440177"/>
    <w:rPr>
      <w:rFonts w:asciiTheme="minorHAnsi" w:hAnsiTheme="minorHAnsi"/>
      <w:color w:val="000000" w:themeColor="text2"/>
      <w:sz w:val="20"/>
      <w:bdr w:val="none" w:sz="0" w:space="0" w:color="auto"/>
      <w:shd w:val="clear" w:color="auto" w:fill="FE8BFF" w:themeFill="accent2" w:themeFillTint="80"/>
    </w:rPr>
  </w:style>
  <w:style w:type="character" w:styleId="afffb">
    <w:name w:val="line number"/>
    <w:basedOn w:val="a4"/>
    <w:uiPriority w:val="99"/>
    <w:semiHidden/>
    <w:locked/>
    <w:rsid w:val="001A0985"/>
  </w:style>
  <w:style w:type="paragraph" w:customStyle="1" w:styleId="117">
    <w:name w:val="1.1. выделенный"/>
    <w:basedOn w:val="11"/>
    <w:link w:val="118"/>
    <w:qFormat/>
    <w:rsid w:val="006E496C"/>
    <w:pPr>
      <w:pBdr>
        <w:top w:val="single" w:sz="4" w:space="12" w:color="FFFFCD" w:themeColor="background2"/>
        <w:left w:val="single" w:sz="4" w:space="6" w:color="FFFFCD" w:themeColor="background2"/>
        <w:bottom w:val="single" w:sz="4" w:space="12" w:color="FFFFCD" w:themeColor="background2"/>
        <w:right w:val="single" w:sz="4" w:space="6" w:color="FFFFCD" w:themeColor="background2"/>
      </w:pBdr>
      <w:shd w:val="clear" w:color="auto" w:fill="FFFFCD" w:themeFill="background2"/>
    </w:pPr>
  </w:style>
  <w:style w:type="paragraph" w:customStyle="1" w:styleId="1111">
    <w:name w:val="1.1.1. выделенный"/>
    <w:basedOn w:val="111"/>
    <w:next w:val="111"/>
    <w:link w:val="1112"/>
    <w:qFormat/>
    <w:rsid w:val="003E74C8"/>
    <w:pPr>
      <w:pBdr>
        <w:top w:val="single" w:sz="4" w:space="12" w:color="FFFFCD" w:themeColor="background2"/>
        <w:left w:val="single" w:sz="4" w:space="6" w:color="FFFFCD" w:themeColor="background2"/>
        <w:bottom w:val="single" w:sz="4" w:space="12" w:color="FFFFCD" w:themeColor="background2"/>
        <w:right w:val="single" w:sz="4" w:space="6" w:color="FFFFCD" w:themeColor="background2"/>
      </w:pBdr>
      <w:shd w:val="clear" w:color="auto" w:fill="FFFFCD" w:themeFill="background2"/>
    </w:pPr>
  </w:style>
  <w:style w:type="character" w:customStyle="1" w:styleId="118">
    <w:name w:val="1.1. выделенный Знак"/>
    <w:basedOn w:val="112"/>
    <w:link w:val="117"/>
    <w:rsid w:val="006E496C"/>
    <w:rPr>
      <w:rFonts w:eastAsia="Times New Roman" w:cs="Arial"/>
      <w:color w:val="000000" w:themeColor="text1"/>
      <w:sz w:val="20"/>
      <w:szCs w:val="20"/>
      <w:shd w:val="clear" w:color="auto" w:fill="FFFFCD" w:themeFill="background2"/>
      <w:lang w:eastAsia="ru-RU"/>
    </w:rPr>
  </w:style>
  <w:style w:type="paragraph" w:customStyle="1" w:styleId="10">
    <w:name w:val="1)"/>
    <w:basedOn w:val="a0"/>
    <w:link w:val="17"/>
    <w:qFormat/>
    <w:rsid w:val="00F467EE"/>
    <w:pPr>
      <w:numPr>
        <w:ilvl w:val="4"/>
      </w:numPr>
      <w:ind w:firstLine="567"/>
    </w:pPr>
  </w:style>
  <w:style w:type="character" w:customStyle="1" w:styleId="1112">
    <w:name w:val="1.1.1. выделенный Знак"/>
    <w:basedOn w:val="1110"/>
    <w:link w:val="1111"/>
    <w:rsid w:val="003E74C8"/>
    <w:rPr>
      <w:rFonts w:eastAsia="Times New Roman" w:cs="Arial"/>
      <w:color w:val="000000" w:themeColor="text1"/>
      <w:sz w:val="20"/>
      <w:szCs w:val="20"/>
      <w:shd w:val="clear" w:color="auto" w:fill="FFFFCD" w:themeFill="background2"/>
      <w:lang w:eastAsia="ru-RU"/>
    </w:rPr>
  </w:style>
  <w:style w:type="character" w:customStyle="1" w:styleId="17">
    <w:name w:val="1) Знак"/>
    <w:basedOn w:val="af"/>
    <w:link w:val="10"/>
    <w:rsid w:val="00F467EE"/>
    <w:rPr>
      <w:rFonts w:eastAsia="Times New Roman" w:cs="Arial"/>
      <w:color w:val="000000" w:themeColor="text1"/>
      <w:lang w:eastAsia="ru-RU"/>
    </w:rPr>
  </w:style>
  <w:style w:type="character" w:customStyle="1" w:styleId="23">
    <w:name w:val="Маркер 2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92D050" w:themeFill="accent3"/>
    </w:rPr>
  </w:style>
  <w:style w:type="character" w:customStyle="1" w:styleId="31">
    <w:name w:val="Маркер 3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66FFCC" w:themeFill="accent4"/>
    </w:rPr>
  </w:style>
  <w:style w:type="paragraph" w:customStyle="1" w:styleId="1113">
    <w:name w:val="1.1.1. таблицы"/>
    <w:basedOn w:val="111"/>
    <w:link w:val="1114"/>
    <w:qFormat/>
    <w:rsid w:val="00030801"/>
    <w:pPr>
      <w:spacing w:after="0"/>
    </w:pPr>
  </w:style>
  <w:style w:type="paragraph" w:styleId="2">
    <w:name w:val="List Number 2"/>
    <w:basedOn w:val="a3"/>
    <w:uiPriority w:val="99"/>
    <w:semiHidden/>
    <w:locked/>
    <w:rsid w:val="003849A1"/>
    <w:pPr>
      <w:numPr>
        <w:numId w:val="6"/>
      </w:numPr>
      <w:tabs>
        <w:tab w:val="clear" w:pos="1332"/>
        <w:tab w:val="num" w:pos="432"/>
      </w:tabs>
      <w:ind w:left="432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41">
    <w:name w:val="Маркер 4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0099FF" w:themeFill="accent5"/>
    </w:rPr>
  </w:style>
  <w:style w:type="character" w:customStyle="1" w:styleId="51">
    <w:name w:val="Маркер 5"/>
    <w:basedOn w:val="aff9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FF3300" w:themeFill="accent6"/>
    </w:rPr>
  </w:style>
  <w:style w:type="character" w:styleId="afffc">
    <w:name w:val="annotation reference"/>
    <w:uiPriority w:val="99"/>
    <w:semiHidden/>
    <w:unhideWhenUsed/>
    <w:locked/>
    <w:rsid w:val="003849A1"/>
    <w:rPr>
      <w:sz w:val="16"/>
      <w:szCs w:val="16"/>
    </w:rPr>
  </w:style>
  <w:style w:type="paragraph" w:customStyle="1" w:styleId="afffd">
    <w:name w:val="Подподпункт"/>
    <w:basedOn w:val="a3"/>
    <w:rsid w:val="003849A1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styleId="afffe">
    <w:name w:val="endnote reference"/>
    <w:uiPriority w:val="99"/>
    <w:locked/>
    <w:rsid w:val="003849A1"/>
    <w:rPr>
      <w:vertAlign w:val="superscript"/>
    </w:rPr>
  </w:style>
  <w:style w:type="character" w:customStyle="1" w:styleId="ad">
    <w:name w:val="Абзац списка Знак"/>
    <w:link w:val="ac"/>
    <w:uiPriority w:val="34"/>
    <w:locked/>
    <w:rsid w:val="003849A1"/>
  </w:style>
  <w:style w:type="paragraph" w:styleId="a">
    <w:name w:val="List Number"/>
    <w:basedOn w:val="a3"/>
    <w:uiPriority w:val="99"/>
    <w:semiHidden/>
    <w:unhideWhenUsed/>
    <w:locked/>
    <w:rsid w:val="003849A1"/>
    <w:pPr>
      <w:numPr>
        <w:numId w:val="25"/>
      </w:numPr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7"/>
    <w:basedOn w:val="a3"/>
    <w:next w:val="a3"/>
    <w:link w:val="affff"/>
    <w:qFormat/>
    <w:rsid w:val="003849A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f">
    <w:name w:val="Название Знак"/>
    <w:link w:val="71"/>
    <w:rsid w:val="003849A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fff0">
    <w:name w:val="Имя формы"/>
    <w:basedOn w:val="a3"/>
    <w:link w:val="affff1"/>
    <w:qFormat/>
    <w:rsid w:val="003849A1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Имя формы Знак"/>
    <w:link w:val="affff0"/>
    <w:rsid w:val="00384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Форма №"/>
    <w:basedOn w:val="af4"/>
    <w:link w:val="affff2"/>
    <w:qFormat/>
    <w:rsid w:val="002E17EE"/>
    <w:pPr>
      <w:numPr>
        <w:numId w:val="30"/>
      </w:numPr>
      <w:ind w:left="0" w:firstLine="0"/>
    </w:pPr>
  </w:style>
  <w:style w:type="character" w:customStyle="1" w:styleId="affff2">
    <w:name w:val="Форма № Знак"/>
    <w:basedOn w:val="af5"/>
    <w:link w:val="a2"/>
    <w:rsid w:val="002E17EE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character" w:customStyle="1" w:styleId="18">
    <w:name w:val="Неразрешенное упоминание1"/>
    <w:basedOn w:val="a4"/>
    <w:uiPriority w:val="99"/>
    <w:semiHidden/>
    <w:locked/>
    <w:rsid w:val="00F3714C"/>
    <w:rPr>
      <w:color w:val="808080"/>
      <w:shd w:val="clear" w:color="auto" w:fill="E6E6E6"/>
    </w:rPr>
  </w:style>
  <w:style w:type="paragraph" w:customStyle="1" w:styleId="affff3">
    <w:name w:val="Аб. ненум. выделенный"/>
    <w:basedOn w:val="af4"/>
    <w:link w:val="affff4"/>
    <w:qFormat/>
    <w:rsid w:val="00307A13"/>
    <w:pPr>
      <w:pBdr>
        <w:top w:val="single" w:sz="4" w:space="8" w:color="FFFFCD" w:themeColor="background2"/>
        <w:left w:val="single" w:sz="4" w:space="8" w:color="FFFFCD" w:themeColor="background2"/>
        <w:bottom w:val="single" w:sz="4" w:space="8" w:color="FFFFCD" w:themeColor="background2"/>
        <w:right w:val="single" w:sz="4" w:space="8" w:color="FFFFCD" w:themeColor="background2"/>
      </w:pBdr>
      <w:shd w:val="clear" w:color="auto" w:fill="FFFFCD" w:themeFill="background2"/>
      <w:ind w:left="170"/>
    </w:pPr>
  </w:style>
  <w:style w:type="character" w:customStyle="1" w:styleId="affff4">
    <w:name w:val="Аб. ненум. выделенный Знак"/>
    <w:basedOn w:val="af5"/>
    <w:link w:val="affff3"/>
    <w:rsid w:val="00307A13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shd w:val="clear" w:color="auto" w:fill="FFFFCD" w:themeFill="background2"/>
      <w:lang w:eastAsia="ru-RU"/>
    </w:rPr>
  </w:style>
  <w:style w:type="paragraph" w:customStyle="1" w:styleId="119">
    <w:name w:val="1.1. таблицы"/>
    <w:basedOn w:val="11"/>
    <w:link w:val="11a"/>
    <w:qFormat/>
    <w:rsid w:val="00030801"/>
    <w:pPr>
      <w:spacing w:before="0" w:after="0"/>
    </w:pPr>
  </w:style>
  <w:style w:type="character" w:customStyle="1" w:styleId="11a">
    <w:name w:val="1.1. таблицы Знак"/>
    <w:basedOn w:val="112"/>
    <w:link w:val="119"/>
    <w:rsid w:val="00030801"/>
    <w:rPr>
      <w:rFonts w:eastAsia="Times New Roman" w:cs="Arial"/>
      <w:color w:val="000000" w:themeColor="text1"/>
      <w:lang w:eastAsia="ru-RU"/>
    </w:rPr>
  </w:style>
  <w:style w:type="character" w:customStyle="1" w:styleId="1114">
    <w:name w:val="1.1.1. таблицы Знак"/>
    <w:basedOn w:val="1110"/>
    <w:link w:val="1113"/>
    <w:rsid w:val="00030801"/>
    <w:rPr>
      <w:rFonts w:eastAsia="Times New Roman" w:cs="Arial"/>
      <w:color w:val="000000" w:themeColor="text1"/>
      <w:lang w:eastAsia="ru-RU"/>
    </w:rPr>
  </w:style>
  <w:style w:type="character" w:styleId="affff5">
    <w:name w:val="Placeholder Text"/>
    <w:basedOn w:val="a4"/>
    <w:uiPriority w:val="99"/>
    <w:semiHidden/>
    <w:locked/>
    <w:rsid w:val="006346BF"/>
    <w:rPr>
      <w:color w:val="808080"/>
    </w:rPr>
  </w:style>
  <w:style w:type="paragraph" w:customStyle="1" w:styleId="affff6">
    <w:name w:val="Колонтитул"/>
    <w:link w:val="affff7"/>
    <w:qFormat/>
    <w:rsid w:val="00973491"/>
    <w:pPr>
      <w:jc w:val="right"/>
    </w:pPr>
    <w:rPr>
      <w:color w:val="7C7C7C" w:themeColor="background1" w:themeShade="80"/>
    </w:rPr>
  </w:style>
  <w:style w:type="character" w:customStyle="1" w:styleId="affff7">
    <w:name w:val="Колонтитул Знак"/>
    <w:basedOn w:val="aff2"/>
    <w:link w:val="affff6"/>
    <w:rsid w:val="00973491"/>
    <w:rPr>
      <w:color w:val="7C7C7C" w:themeColor="background1" w:themeShade="80"/>
    </w:rPr>
  </w:style>
  <w:style w:type="paragraph" w:customStyle="1" w:styleId="affff8">
    <w:name w:val="Аб. ненумер. заголовок"/>
    <w:basedOn w:val="af4"/>
    <w:qFormat/>
    <w:rsid w:val="00190C02"/>
    <w:pPr>
      <w:spacing w:before="0"/>
    </w:pPr>
    <w:rPr>
      <w:b/>
    </w:rPr>
  </w:style>
  <w:style w:type="table" w:styleId="affff9">
    <w:name w:val="Table Grid"/>
    <w:basedOn w:val="a5"/>
    <w:uiPriority w:val="59"/>
    <w:locked/>
    <w:rsid w:val="00CA0E14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57" w:type="dxa"/>
        <w:left w:w="85" w:type="dxa"/>
        <w:bottom w:w="57" w:type="dxa"/>
        <w:right w:w="85" w:type="dxa"/>
      </w:tblCellMar>
    </w:tblPr>
  </w:style>
  <w:style w:type="table" w:customStyle="1" w:styleId="affffa">
    <w:name w:val="Таблица критерия"/>
    <w:basedOn w:val="a5"/>
    <w:uiPriority w:val="99"/>
    <w:rsid w:val="00E46501"/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FFFFCD" w:themeFill="background2"/>
    </w:tcPr>
    <w:tblStylePr w:type="firstRow">
      <w:rPr>
        <w:b/>
      </w:rPr>
      <w:tblPr/>
      <w:tcPr>
        <w:tcMar>
          <w:top w:w="142" w:type="dxa"/>
          <w:left w:w="0" w:type="nil"/>
          <w:bottom w:w="0" w:type="nil"/>
          <w:right w:w="0" w:type="nil"/>
        </w:tcMar>
      </w:tcPr>
    </w:tblStylePr>
    <w:tblStylePr w:type="firstCol">
      <w:tblPr/>
      <w:tcPr>
        <w:tcMar>
          <w:top w:w="0" w:type="nil"/>
          <w:left w:w="142" w:type="dxa"/>
          <w:bottom w:w="0" w:type="nil"/>
          <w:right w:w="0" w:type="nil"/>
        </w:tcMar>
      </w:tcPr>
    </w:tblStylePr>
  </w:style>
  <w:style w:type="table" w:customStyle="1" w:styleId="affffb">
    <w:name w:val="Выделенный список"/>
    <w:basedOn w:val="a5"/>
    <w:uiPriority w:val="99"/>
    <w:rsid w:val="00B13C86"/>
    <w:tblPr>
      <w:tblStyleRowBandSize w:val="1"/>
      <w:tblStyleColBandSize w:val="1"/>
      <w:tblCellMar>
        <w:top w:w="142" w:type="dxa"/>
        <w:left w:w="85" w:type="dxa"/>
        <w:bottom w:w="142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affffc">
    <w:name w:val="Абзац таблицы"/>
    <w:basedOn w:val="af4"/>
    <w:link w:val="affffd"/>
    <w:rsid w:val="0093576E"/>
    <w:pPr>
      <w:spacing w:before="100" w:beforeAutospacing="1" w:after="100" w:afterAutospacing="1"/>
    </w:pPr>
    <w:rPr>
      <w:b/>
    </w:rPr>
  </w:style>
  <w:style w:type="character" w:customStyle="1" w:styleId="affffd">
    <w:name w:val="Абзац таблицы Знак"/>
    <w:basedOn w:val="af5"/>
    <w:link w:val="affffc"/>
    <w:rsid w:val="0093576E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table" w:styleId="24">
    <w:name w:val="Table Subtle 2"/>
    <w:basedOn w:val="a5"/>
    <w:uiPriority w:val="99"/>
    <w:locked/>
    <w:rsid w:val="001E01F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e">
    <w:name w:val="Сводная таблица с выделением строк"/>
    <w:basedOn w:val="aff5"/>
    <w:uiPriority w:val="99"/>
    <w:rsid w:val="00C35BB0"/>
    <w:tblPr>
      <w:tblStyleRowBandSize w:val="1"/>
      <w:tblCellMar>
        <w:top w:w="85" w:type="dxa"/>
        <w:bottom w:w="85" w:type="dxa"/>
      </w:tblCellMar>
    </w:tblPr>
    <w:tcPr>
      <w:shd w:val="clear" w:color="auto" w:fill="F8F8F8" w:themeFill="background1"/>
    </w:tcPr>
    <w:tblStylePr w:type="fir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</w:style>
  <w:style w:type="table" w:customStyle="1" w:styleId="32">
    <w:name w:val="Календарь 3"/>
    <w:basedOn w:val="a5"/>
    <w:uiPriority w:val="99"/>
    <w:qFormat/>
    <w:rsid w:val="001B085D"/>
    <w:pPr>
      <w:jc w:val="right"/>
    </w:pPr>
    <w:rPr>
      <w:rFonts w:asciiTheme="majorHAnsi" w:eastAsiaTheme="majorEastAsia" w:hAnsiTheme="majorHAnsi" w:cstheme="majorBidi"/>
      <w:color w:val="000000" w:themeColor="text1"/>
      <w:sz w:val="22"/>
      <w:szCs w:val="22"/>
      <w:lang w:eastAsia="ru-RU"/>
    </w:rPr>
    <w:tblPr/>
    <w:tblStylePr w:type="firstRow">
      <w:pPr>
        <w:wordWrap/>
        <w:jc w:val="right"/>
      </w:pPr>
      <w:rPr>
        <w:color w:val="7FCAFF" w:themeColor="accent1"/>
        <w:sz w:val="44"/>
      </w:rPr>
    </w:tblStylePr>
    <w:tblStylePr w:type="firstCol">
      <w:rPr>
        <w:color w:val="7FCAFF" w:themeColor="accent1"/>
      </w:rPr>
    </w:tblStylePr>
    <w:tblStylePr w:type="lastCol">
      <w:rPr>
        <w:color w:val="7FCAFF" w:themeColor="accent1"/>
      </w:rPr>
    </w:tblStylePr>
  </w:style>
  <w:style w:type="paragraph" w:customStyle="1" w:styleId="afffff">
    <w:name w:val="Аб. таблицы"/>
    <w:basedOn w:val="af4"/>
    <w:link w:val="afffff0"/>
    <w:qFormat/>
    <w:rsid w:val="00A900BD"/>
    <w:pPr>
      <w:suppressAutoHyphens/>
      <w:spacing w:before="0"/>
    </w:pPr>
  </w:style>
  <w:style w:type="paragraph" w:customStyle="1" w:styleId="afffff1">
    <w:name w:val="Подзаголовок таблицы"/>
    <w:basedOn w:val="afffff"/>
    <w:link w:val="afffff2"/>
    <w:qFormat/>
    <w:rsid w:val="00807923"/>
    <w:rPr>
      <w:b/>
    </w:rPr>
  </w:style>
  <w:style w:type="character" w:customStyle="1" w:styleId="afffff0">
    <w:name w:val="Аб. таблицы Знак"/>
    <w:basedOn w:val="af5"/>
    <w:link w:val="afffff"/>
    <w:rsid w:val="00A900BD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ffff2">
    <w:name w:val="Подзаголовок таблицы Знак"/>
    <w:basedOn w:val="afffff0"/>
    <w:link w:val="afffff1"/>
    <w:rsid w:val="00807923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paragraph" w:customStyle="1" w:styleId="afffff3">
    <w:name w:val="Аб. фальшитогов таблицы"/>
    <w:basedOn w:val="afffff"/>
    <w:link w:val="afffff4"/>
    <w:qFormat/>
    <w:rsid w:val="00FB2C23"/>
    <w:pPr>
      <w:contextualSpacing/>
    </w:pPr>
    <w:rPr>
      <w:sz w:val="16"/>
    </w:rPr>
  </w:style>
  <w:style w:type="paragraph" w:customStyle="1" w:styleId="afffff5">
    <w:name w:val="Аб. таблицы с отступами"/>
    <w:basedOn w:val="afffff"/>
    <w:link w:val="afffff6"/>
    <w:qFormat/>
    <w:rsid w:val="00C35BB0"/>
    <w:pPr>
      <w:spacing w:before="120" w:after="120"/>
    </w:pPr>
  </w:style>
  <w:style w:type="character" w:customStyle="1" w:styleId="afffff4">
    <w:name w:val="Аб. фальшитогов таблицы Знак"/>
    <w:basedOn w:val="afffff0"/>
    <w:link w:val="afffff3"/>
    <w:rsid w:val="00FB2C23"/>
    <w:rPr>
      <w:rFonts w:asciiTheme="majorHAnsi" w:eastAsia="Times New Roman" w:hAnsiTheme="majorHAnsi" w:cs="Arial"/>
      <w:b w:val="0"/>
      <w:caps w:val="0"/>
      <w:color w:val="000000" w:themeColor="text1"/>
      <w:spacing w:val="60"/>
      <w:sz w:val="16"/>
      <w:lang w:eastAsia="ru-RU"/>
    </w:rPr>
  </w:style>
  <w:style w:type="character" w:customStyle="1" w:styleId="afffff6">
    <w:name w:val="Аб. таблицы с отступами Знак"/>
    <w:basedOn w:val="afffff0"/>
    <w:link w:val="afffff5"/>
    <w:rsid w:val="00C35BB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paragraph" w:customStyle="1" w:styleId="a1">
    <w:name w:val="Аб. таблицы с отступами и маркерами"/>
    <w:basedOn w:val="afffff5"/>
    <w:link w:val="afffff7"/>
    <w:qFormat/>
    <w:rsid w:val="00245FD5"/>
    <w:pPr>
      <w:numPr>
        <w:numId w:val="43"/>
      </w:numPr>
    </w:pPr>
  </w:style>
  <w:style w:type="table" w:customStyle="1" w:styleId="210">
    <w:name w:val="Таблица простая 21"/>
    <w:basedOn w:val="a5"/>
    <w:uiPriority w:val="42"/>
    <w:locked/>
    <w:rsid w:val="00D4122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fffff7">
    <w:name w:val="Аб. таблицы с отступами и маркерами Знак"/>
    <w:basedOn w:val="afffff6"/>
    <w:link w:val="a1"/>
    <w:rsid w:val="00245FD5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paragraph" w:styleId="afffff8">
    <w:name w:val="annotation text"/>
    <w:basedOn w:val="a3"/>
    <w:link w:val="afffff9"/>
    <w:uiPriority w:val="99"/>
    <w:semiHidden/>
    <w:locked/>
    <w:rsid w:val="00D6010E"/>
  </w:style>
  <w:style w:type="character" w:customStyle="1" w:styleId="afffff9">
    <w:name w:val="Текст примечания Знак"/>
    <w:basedOn w:val="a4"/>
    <w:link w:val="afffff8"/>
    <w:uiPriority w:val="99"/>
    <w:semiHidden/>
    <w:rsid w:val="00D6010E"/>
  </w:style>
  <w:style w:type="paragraph" w:styleId="afffffa">
    <w:name w:val="annotation subject"/>
    <w:basedOn w:val="afffff8"/>
    <w:next w:val="afffff8"/>
    <w:link w:val="afffffb"/>
    <w:uiPriority w:val="99"/>
    <w:semiHidden/>
    <w:locked/>
    <w:rsid w:val="00D6010E"/>
    <w:rPr>
      <w:b/>
      <w:bCs/>
    </w:rPr>
  </w:style>
  <w:style w:type="character" w:customStyle="1" w:styleId="afffffb">
    <w:name w:val="Тема примечания Знак"/>
    <w:basedOn w:val="afffff9"/>
    <w:link w:val="afffffa"/>
    <w:uiPriority w:val="99"/>
    <w:semiHidden/>
    <w:rsid w:val="00D6010E"/>
    <w:rPr>
      <w:b/>
      <w:bCs/>
    </w:rPr>
  </w:style>
  <w:style w:type="paragraph" w:styleId="afffffc">
    <w:name w:val="Balloon Text"/>
    <w:basedOn w:val="a3"/>
    <w:link w:val="afffffd"/>
    <w:uiPriority w:val="99"/>
    <w:semiHidden/>
    <w:locked/>
    <w:rsid w:val="00D6010E"/>
    <w:rPr>
      <w:rFonts w:ascii="Segoe UI" w:hAnsi="Segoe UI" w:cs="Segoe UI"/>
      <w:sz w:val="18"/>
      <w:szCs w:val="18"/>
    </w:rPr>
  </w:style>
  <w:style w:type="character" w:customStyle="1" w:styleId="afffffd">
    <w:name w:val="Текст выноски Знак"/>
    <w:basedOn w:val="a4"/>
    <w:link w:val="afffffc"/>
    <w:uiPriority w:val="99"/>
    <w:semiHidden/>
    <w:rsid w:val="00D6010E"/>
    <w:rPr>
      <w:rFonts w:ascii="Segoe UI" w:hAnsi="Segoe UI" w:cs="Segoe UI"/>
      <w:sz w:val="18"/>
      <w:szCs w:val="18"/>
    </w:rPr>
  </w:style>
  <w:style w:type="character" w:styleId="afffffe">
    <w:name w:val="FollowedHyperlink"/>
    <w:basedOn w:val="a4"/>
    <w:uiPriority w:val="99"/>
    <w:semiHidden/>
    <w:locked/>
    <w:rsid w:val="00E5222A"/>
    <w:rPr>
      <w:color w:val="800080" w:themeColor="followedHyperlink"/>
      <w:u w:val="single"/>
    </w:rPr>
  </w:style>
  <w:style w:type="paragraph" w:styleId="affffff">
    <w:name w:val="footnote text"/>
    <w:basedOn w:val="a3"/>
    <w:link w:val="affffff0"/>
    <w:uiPriority w:val="99"/>
    <w:semiHidden/>
    <w:locked/>
    <w:rsid w:val="00F860C9"/>
  </w:style>
  <w:style w:type="character" w:customStyle="1" w:styleId="affffff0">
    <w:name w:val="Текст сноски Знак"/>
    <w:basedOn w:val="a4"/>
    <w:link w:val="affffff"/>
    <w:uiPriority w:val="99"/>
    <w:semiHidden/>
    <w:rsid w:val="00F860C9"/>
  </w:style>
  <w:style w:type="character" w:styleId="affffff1">
    <w:name w:val="footnote reference"/>
    <w:basedOn w:val="a4"/>
    <w:uiPriority w:val="99"/>
    <w:semiHidden/>
    <w:locked/>
    <w:rsid w:val="00F860C9"/>
    <w:rPr>
      <w:vertAlign w:val="superscript"/>
    </w:rPr>
  </w:style>
  <w:style w:type="table" w:customStyle="1" w:styleId="TableGrid">
    <w:name w:val="TableGrid"/>
    <w:rsid w:val="00416775"/>
    <w:rPr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Access">
    <w:name w:val="1.1.1. Из Access"/>
    <w:basedOn w:val="111"/>
    <w:link w:val="111Access0"/>
    <w:qFormat/>
    <w:rsid w:val="00807CF1"/>
    <w:pPr>
      <w:pBdr>
        <w:top w:val="single" w:sz="4" w:space="1" w:color="99D6FF" w:themeColor="accent5" w:themeTint="66"/>
        <w:left w:val="single" w:sz="4" w:space="4" w:color="99D6FF" w:themeColor="accent5" w:themeTint="66"/>
        <w:bottom w:val="single" w:sz="4" w:space="1" w:color="99D6FF" w:themeColor="accent5" w:themeTint="66"/>
        <w:right w:val="single" w:sz="4" w:space="4" w:color="99D6FF" w:themeColor="accent5" w:themeTint="66"/>
      </w:pBdr>
      <w:shd w:val="clear" w:color="auto" w:fill="CCEAFF" w:themeFill="accent5" w:themeFillTint="33"/>
    </w:pPr>
    <w:rPr>
      <w:color w:val="262626" w:themeColor="text1" w:themeTint="D9"/>
    </w:rPr>
  </w:style>
  <w:style w:type="character" w:customStyle="1" w:styleId="111Access0">
    <w:name w:val="1.1.1. Из Access Знак"/>
    <w:basedOn w:val="1110"/>
    <w:link w:val="111Access"/>
    <w:rsid w:val="00807CF1"/>
    <w:rPr>
      <w:rFonts w:eastAsia="Times New Roman" w:cs="Arial"/>
      <w:color w:val="262626" w:themeColor="text1" w:themeTint="D9"/>
      <w:shd w:val="clear" w:color="auto" w:fill="CCEAFF" w:themeFill="accent5" w:themeFillTint="33"/>
      <w:lang w:eastAsia="ru-RU"/>
    </w:rPr>
  </w:style>
  <w:style w:type="paragraph" w:customStyle="1" w:styleId="AD47B1F5CFAF4C8CA1B07C111066EEEB">
    <w:name w:val="AD47B1F5CFAF4C8CA1B07C111066EEEB"/>
    <w:rsid w:val="001971F7"/>
    <w:pPr>
      <w:spacing w:after="160" w:line="259" w:lineRule="auto"/>
    </w:pPr>
    <w:rPr>
      <w:sz w:val="22"/>
      <w:szCs w:val="22"/>
      <w:lang w:eastAsia="ru-RU"/>
    </w:rPr>
  </w:style>
  <w:style w:type="paragraph" w:customStyle="1" w:styleId="2F17A21A7B59457F8075B69C47EE469E">
    <w:name w:val="2F17A21A7B59457F8075B69C47EE469E"/>
    <w:rsid w:val="001971F7"/>
    <w:pPr>
      <w:numPr>
        <w:ilvl w:val="2"/>
        <w:numId w:val="47"/>
      </w:numPr>
      <w:spacing w:after="60" w:line="320" w:lineRule="exact"/>
      <w:jc w:val="both"/>
    </w:pPr>
    <w:rPr>
      <w:rFonts w:eastAsia="Times New Roman" w:cs="Arial"/>
      <w:color w:val="000000" w:themeColor="text1"/>
      <w:lang w:eastAsia="ru-RU"/>
    </w:rPr>
  </w:style>
  <w:style w:type="paragraph" w:customStyle="1" w:styleId="110">
    <w:name w:val="1.1. полужирный"/>
    <w:basedOn w:val="11"/>
    <w:link w:val="11b"/>
    <w:qFormat/>
    <w:rsid w:val="00F01216"/>
    <w:pPr>
      <w:numPr>
        <w:numId w:val="9"/>
      </w:numPr>
      <w:spacing w:before="240" w:after="0" w:line="240" w:lineRule="auto"/>
      <w:contextualSpacing/>
    </w:pPr>
    <w:rPr>
      <w:b/>
    </w:rPr>
  </w:style>
  <w:style w:type="character" w:customStyle="1" w:styleId="11b">
    <w:name w:val="1.1. полужирный Знак"/>
    <w:basedOn w:val="a4"/>
    <w:link w:val="110"/>
    <w:rsid w:val="00F01216"/>
    <w:rPr>
      <w:rFonts w:eastAsia="Times New Roman" w:cs="Arial"/>
      <w:b/>
      <w:color w:val="000000" w:themeColor="text1"/>
      <w:lang w:eastAsia="ru-RU"/>
    </w:rPr>
  </w:style>
  <w:style w:type="paragraph" w:customStyle="1" w:styleId="affffff2">
    <w:name w:val="Заголовочек"/>
    <w:basedOn w:val="a3"/>
    <w:link w:val="affffff3"/>
    <w:qFormat/>
    <w:rsid w:val="007A12D9"/>
    <w:pPr>
      <w:widowControl w:val="0"/>
      <w:autoSpaceDE w:val="0"/>
      <w:autoSpaceDN w:val="0"/>
      <w:adjustRightInd w:val="0"/>
      <w:ind w:left="360" w:hanging="360"/>
      <w:jc w:val="both"/>
      <w:outlineLvl w:val="0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ffff3">
    <w:name w:val="Заголовочек Знак"/>
    <w:link w:val="affffff2"/>
    <w:rsid w:val="007A12D9"/>
    <w:rPr>
      <w:rFonts w:ascii="Times New Roman" w:eastAsia="Calibri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354809B1FD45719C33138B59EEE7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C979A1-B0A6-45FC-9F99-CFD2C1DDA6F1}"/>
      </w:docPartPr>
      <w:docPartBody>
        <w:p w:rsidR="000573F1" w:rsidRDefault="00140EBE">
          <w:pPr>
            <w:pStyle w:val="D8354809B1FD45719C33138B59EEE7DB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AE183A7FBA94DFAA81D26F102299B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1CBA91-4C72-43DE-922C-D1ADB58C7DCA}"/>
      </w:docPartPr>
      <w:docPartBody>
        <w:p w:rsidR="000573F1" w:rsidRDefault="00140EBE">
          <w:pPr>
            <w:pStyle w:val="DAE183A7FBA94DFAA81D26F102299BA3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D96791A7C394BDD939DA17B3ECEF7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B6FC3A-DE40-4F09-97C6-D01346FC58C1}"/>
      </w:docPartPr>
      <w:docPartBody>
        <w:p w:rsidR="000573F1" w:rsidRDefault="00140EBE">
          <w:pPr>
            <w:pStyle w:val="8D96791A7C394BDD939DA17B3ECEF7CA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9C4FD82E1C49E685976C1036390B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195496-1E55-4C0D-AEAE-C35A21AD6C78}"/>
      </w:docPartPr>
      <w:docPartBody>
        <w:p w:rsidR="000573F1" w:rsidRDefault="00140EBE">
          <w:pPr>
            <w:pStyle w:val="759C4FD82E1C49E685976C1036390BD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7F391873A5A4493BB3C67A2A48005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571CED-5335-47DE-8019-E0D3C0E0FA24}"/>
      </w:docPartPr>
      <w:docPartBody>
        <w:p w:rsidR="000573F1" w:rsidRDefault="00140EBE">
          <w:pPr>
            <w:pStyle w:val="57F391873A5A4493BB3C67A2A48005F8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00D0BFA9034FEABB108EDD32BDED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95DAE6-D92A-4006-A3D1-6113A2304B22}"/>
      </w:docPartPr>
      <w:docPartBody>
        <w:p w:rsidR="000573F1" w:rsidRDefault="00140EBE">
          <w:pPr>
            <w:pStyle w:val="AA00D0BFA9034FEABB108EDD32BDEDB6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D2ACC7EC99854C39ADF96B47DD11C6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48B246-1DD6-40E1-8104-1FB2A6210280}"/>
      </w:docPartPr>
      <w:docPartBody>
        <w:p w:rsidR="000573F1" w:rsidRDefault="00140EBE">
          <w:pPr>
            <w:pStyle w:val="D2ACC7EC99854C39ADF96B47DD11C6AE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0A8273929B924FE5A81CDA1832A2F4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E9B47D-A902-4886-A1D6-7B61AA88DADD}"/>
      </w:docPartPr>
      <w:docPartBody>
        <w:p w:rsidR="000573F1" w:rsidRDefault="00140EBE">
          <w:pPr>
            <w:pStyle w:val="0A8273929B924FE5A81CDA1832A2F429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6956133AE94AFB84D8F4A821B7BC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04E77B-71D8-45C1-9859-4249E5FCA05B}"/>
      </w:docPartPr>
      <w:docPartBody>
        <w:p w:rsidR="000573F1" w:rsidRDefault="00140EBE">
          <w:pPr>
            <w:pStyle w:val="D06956133AE94AFB84D8F4A821B7BCBB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C48265D084436392864E71F81025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B05EAD-0C98-4343-99E6-F7FA86E7B424}"/>
      </w:docPartPr>
      <w:docPartBody>
        <w:p w:rsidR="000573F1" w:rsidRDefault="00140EBE">
          <w:pPr>
            <w:pStyle w:val="E3C48265D084436392864E71F810253F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6AF437BB57470193076488BB6CB0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83D016-0D77-4C35-8591-8D250F425994}"/>
      </w:docPartPr>
      <w:docPartBody>
        <w:p w:rsidR="000573F1" w:rsidRDefault="00140EBE">
          <w:pPr>
            <w:pStyle w:val="5B6AF437BB57470193076488BB6CB079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C8C64DCBDAC4D919A34B65C32EE44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680581-B7FD-45F4-A995-2F92E62083E7}"/>
      </w:docPartPr>
      <w:docPartBody>
        <w:p w:rsidR="000573F1" w:rsidRDefault="00140EBE">
          <w:pPr>
            <w:pStyle w:val="9C8C64DCBDAC4D919A34B65C32EE44C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F13A5F55A67046E99F5A89DE578AE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3A343B-CF08-49F8-97D7-D11B5A9D8A5D}"/>
      </w:docPartPr>
      <w:docPartBody>
        <w:p w:rsidR="000573F1" w:rsidRDefault="00140EBE">
          <w:pPr>
            <w:pStyle w:val="F13A5F55A67046E99F5A89DE578AEB7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6E387E7FD5243A9BD755454A435DA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D8074A-70CF-4181-B1D2-F14EECE325EE}"/>
      </w:docPartPr>
      <w:docPartBody>
        <w:p w:rsidR="000573F1" w:rsidRDefault="00140EBE">
          <w:pPr>
            <w:pStyle w:val="86E387E7FD5243A9BD755454A435DAA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16E3F2668EE4C38AD5EAA95E562FE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7A4564-0B36-499E-A0F8-0E768C0A533C}"/>
      </w:docPartPr>
      <w:docPartBody>
        <w:p w:rsidR="000573F1" w:rsidRDefault="00140EBE">
          <w:pPr>
            <w:pStyle w:val="E16E3F2668EE4C38AD5EAA95E562FEBA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4912283FC64125972886C3CEBC17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C5D9BC-625D-4597-9A3A-87D5D6261637}"/>
      </w:docPartPr>
      <w:docPartBody>
        <w:p w:rsidR="000573F1" w:rsidRDefault="00140EBE">
          <w:pPr>
            <w:pStyle w:val="934912283FC64125972886C3CEBC175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1ABC0D234448BFAEBA3F488167BD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7216A-D779-4A61-B07E-B18DDB9B9BE1}"/>
      </w:docPartPr>
      <w:docPartBody>
        <w:p w:rsidR="000573F1" w:rsidRDefault="00140EBE">
          <w:pPr>
            <w:pStyle w:val="C61ABC0D234448BFAEBA3F488167BD68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CAD5ABC4FF485E9AD013443B6D79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3F0243-85CB-42F6-BE2C-9CB347C1C4E9}"/>
      </w:docPartPr>
      <w:docPartBody>
        <w:p w:rsidR="000573F1" w:rsidRDefault="00140EBE">
          <w:pPr>
            <w:pStyle w:val="77CAD5ABC4FF485E9AD013443B6D7955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8306E0E661D46ADAB8C4BAF103EDD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E58CB7-8097-4D93-A25A-1A538ACBDEC4}"/>
      </w:docPartPr>
      <w:docPartBody>
        <w:p w:rsidR="000573F1" w:rsidRDefault="00140EBE">
          <w:pPr>
            <w:pStyle w:val="98306E0E661D46ADAB8C4BAF103EDD32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1A4772041B4E3FB77EA9462DF13E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7172C-BB40-4FE4-9E09-631C1BB34EAD}"/>
      </w:docPartPr>
      <w:docPartBody>
        <w:p w:rsidR="000573F1" w:rsidRDefault="00140EBE">
          <w:pPr>
            <w:pStyle w:val="631A4772041B4E3FB77EA9462DF13E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061E0B84E7456D84E77C4BE070C3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92E37B-2435-4C8F-B604-FEAC3DE25298}"/>
      </w:docPartPr>
      <w:docPartBody>
        <w:p w:rsidR="000573F1" w:rsidRDefault="00140EBE">
          <w:pPr>
            <w:pStyle w:val="CB061E0B84E7456D84E77C4BE070C3B0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6F5619F904884B7780EB20C7CB2C22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1AB4AB-2794-4832-AACE-5C4ADC6F5163}"/>
      </w:docPartPr>
      <w:docPartBody>
        <w:p w:rsidR="000573F1" w:rsidRDefault="00140EBE">
          <w:pPr>
            <w:pStyle w:val="6F5619F904884B7780EB20C7CB2C22F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246E03CE8746DC9752AB3AECA2DE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41B8CF-0DDC-4E9D-88BE-483EBB5B1C15}"/>
      </w:docPartPr>
      <w:docPartBody>
        <w:p w:rsidR="000573F1" w:rsidRDefault="00140EBE">
          <w:pPr>
            <w:pStyle w:val="93246E03CE8746DC9752AB3AECA2DEAE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8E96BFCA4F48F2AD978FBE78BB02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E3D8A-98D0-4762-A274-AED576F4B405}"/>
      </w:docPartPr>
      <w:docPartBody>
        <w:p w:rsidR="000573F1" w:rsidRDefault="00140EBE">
          <w:pPr>
            <w:pStyle w:val="9A8E96BFCA4F48F2AD978FBE78BB0228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E0BEB04C3E5340349B28F0DFD96A69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1AE790-2FA4-444E-A90B-F0A23FC2FEE0}"/>
      </w:docPartPr>
      <w:docPartBody>
        <w:p w:rsidR="000573F1" w:rsidRDefault="00140EBE">
          <w:pPr>
            <w:pStyle w:val="E0BEB04C3E5340349B28F0DFD96A69BA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76199121D55541F5B7342156A4204B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33F89E-244F-4636-8457-5710E1FB8E72}"/>
      </w:docPartPr>
      <w:docPartBody>
        <w:p w:rsidR="000573F1" w:rsidRDefault="00140EBE">
          <w:pPr>
            <w:pStyle w:val="76199121D55541F5B7342156A4204BAE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D55AC7C5385E4BACA2F63461C9D1C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DFBCAD-1ED2-4065-9F2E-EE1C6BF051EF}"/>
      </w:docPartPr>
      <w:docPartBody>
        <w:p w:rsidR="000573F1" w:rsidRDefault="00140EBE">
          <w:pPr>
            <w:pStyle w:val="D55AC7C5385E4BACA2F63461C9D1C61A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B0E3462AA239439AAE387823575363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56054C-4CFA-4569-BB9A-6F05A23DA135}"/>
      </w:docPartPr>
      <w:docPartBody>
        <w:p w:rsidR="000573F1" w:rsidRDefault="00140EBE">
          <w:pPr>
            <w:pStyle w:val="B0E3462AA239439AAE387823575363FE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6D9D3C07EAB841A38A9B72BEA6DD94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083B8-8E09-47B2-AC56-B29D809F65EA}"/>
      </w:docPartPr>
      <w:docPartBody>
        <w:p w:rsidR="000573F1" w:rsidRDefault="00140EBE">
          <w:pPr>
            <w:pStyle w:val="6D9D3C07EAB841A38A9B72BEA6DD94D1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2E081CF33A524AFBB0AB24F0D3F7A4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E63DE7-B2B8-4270-891E-BF646DDC015B}"/>
      </w:docPartPr>
      <w:docPartBody>
        <w:p w:rsidR="000573F1" w:rsidRDefault="00140EBE">
          <w:pPr>
            <w:pStyle w:val="2E081CF33A524AFBB0AB24F0D3F7A408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DE268DBCBF4E408E868BA591F9B31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DBFEF1-C6C3-4218-9623-0C5876675301}"/>
      </w:docPartPr>
      <w:docPartBody>
        <w:p w:rsidR="000573F1" w:rsidRDefault="00140EBE">
          <w:pPr>
            <w:pStyle w:val="DE268DBCBF4E408E868BA591F9B313FF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AB9E9288A20B4A978674117811963E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321B31-BEBE-4E42-880F-5751F5A60B58}"/>
      </w:docPartPr>
      <w:docPartBody>
        <w:p w:rsidR="000573F1" w:rsidRDefault="00140EBE">
          <w:pPr>
            <w:pStyle w:val="AB9E9288A20B4A978674117811963E87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933BDAEE39C84D8E964B979A280EE9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0CB12A-0E4E-43E0-95F9-F2C24B856290}"/>
      </w:docPartPr>
      <w:docPartBody>
        <w:p w:rsidR="000573F1" w:rsidRDefault="00140EBE">
          <w:pPr>
            <w:pStyle w:val="933BDAEE39C84D8E964B979A280EE942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1BB25D3AEF214AA2B6B1754EC9A94A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2F47C8-49CA-4461-9605-1327D74135E2}"/>
      </w:docPartPr>
      <w:docPartBody>
        <w:p w:rsidR="000573F1" w:rsidRDefault="00140EBE">
          <w:pPr>
            <w:pStyle w:val="1BB25D3AEF214AA2B6B1754EC9A94AE0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813D5F285B004FC294CF52868E57E2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42964-33B2-4B66-9249-A2A99E8689AD}"/>
      </w:docPartPr>
      <w:docPartBody>
        <w:p w:rsidR="000573F1" w:rsidRDefault="00140EBE">
          <w:pPr>
            <w:pStyle w:val="813D5F285B004FC294CF52868E57E2A8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8F70C03814D04153B901952225DD9F6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37FA17-400C-4A10-8FFD-4EFD7E96D718}"/>
      </w:docPartPr>
      <w:docPartBody>
        <w:p w:rsidR="000573F1" w:rsidRDefault="00140EBE">
          <w:pPr>
            <w:pStyle w:val="8F70C03814D04153B901952225DD9F6B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39967ABFBCED465499ACF85749397E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ADEB91-E0F1-4985-967F-1A6A072D95D1}"/>
      </w:docPartPr>
      <w:docPartBody>
        <w:p w:rsidR="000573F1" w:rsidRDefault="00140EBE">
          <w:pPr>
            <w:pStyle w:val="39967ABFBCED465499ACF85749397E57"/>
          </w:pPr>
          <w:r>
            <w:rPr>
              <w:color w:val="808080" w:themeColor="background1" w:themeShade="80"/>
            </w:rPr>
            <w:t>Укажите документ или вид сведений</w:t>
          </w:r>
        </w:p>
      </w:docPartBody>
    </w:docPart>
    <w:docPart>
      <w:docPartPr>
        <w:name w:val="EA64381E6D6B4E51A5FDFB2FEC2B4D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702F07-7F68-4067-AB14-182DF56AC76D}"/>
      </w:docPartPr>
      <w:docPartBody>
        <w:p w:rsidR="000573F1" w:rsidRDefault="00140EBE">
          <w:pPr>
            <w:pStyle w:val="EA64381E6D6B4E51A5FDFB2FEC2B4D70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6EB89D916C413BA67230BC3945BE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862BA7-2041-45E8-B70F-89628DBBD1F2}"/>
      </w:docPartPr>
      <w:docPartBody>
        <w:p w:rsidR="000573F1" w:rsidRDefault="00140EBE">
          <w:pPr>
            <w:pStyle w:val="AE6EB89D916C413BA67230BC3945BE8B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EDC43BAC414D8E807E89C48C2A00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8AEB16-0524-4404-902C-8E40286330CD}"/>
      </w:docPartPr>
      <w:docPartBody>
        <w:p w:rsidR="000573F1" w:rsidRDefault="00140EBE">
          <w:pPr>
            <w:pStyle w:val="51EDC43BAC414D8E807E89C48C2A000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7F7FCDB4D5242EBAC4C3ABEBCA5F1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0479EC-7FF4-4E0E-A186-53848EB73EB3}"/>
      </w:docPartPr>
      <w:docPartBody>
        <w:p w:rsidR="000573F1" w:rsidRDefault="00140EBE">
          <w:pPr>
            <w:pStyle w:val="17F7FCDB4D5242EBAC4C3ABEBCA5F1F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3653E772A2EB4DFB8021E2503626D2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793E34-E163-4066-84BF-06A32DB53D0D}"/>
      </w:docPartPr>
      <w:docPartBody>
        <w:p w:rsidR="000573F1" w:rsidRDefault="00140EBE">
          <w:pPr>
            <w:pStyle w:val="3653E772A2EB4DFB8021E2503626D2AA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55318572E30469EA759248AB4D580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DE3AFD-9779-479B-8CEB-1FFA7C4C62AD}"/>
      </w:docPartPr>
      <w:docPartBody>
        <w:p w:rsidR="000573F1" w:rsidRDefault="00140EBE">
          <w:pPr>
            <w:pStyle w:val="155318572E30469EA759248AB4D58083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556968DDDC422F93059AE2432F78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38B5B6-FA81-4380-A0A3-DDBDFD339DB4}"/>
      </w:docPartPr>
      <w:docPartBody>
        <w:p w:rsidR="000573F1" w:rsidRDefault="00140EBE">
          <w:pPr>
            <w:pStyle w:val="29556968DDDC422F93059AE2432F786F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C50589E60742878572C0D119B4DE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9F4D97-8A57-40F2-A7D4-F25338FDB01D}"/>
      </w:docPartPr>
      <w:docPartBody>
        <w:p w:rsidR="000573F1" w:rsidRDefault="00140EBE">
          <w:pPr>
            <w:pStyle w:val="2FC50589E60742878572C0D119B4DE3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5B5F963100D470AA16EE6FA5E0E08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9C87FA-DFFF-48E7-A8F1-7BE261D2C593}"/>
      </w:docPartPr>
      <w:docPartBody>
        <w:p w:rsidR="000573F1" w:rsidRDefault="00140EBE">
          <w:pPr>
            <w:pStyle w:val="15B5F963100D470AA16EE6FA5E0E0851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4F991E39C74CD5A2244D13C58D18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6E7DA8-D823-4882-B372-3EB564377D54}"/>
      </w:docPartPr>
      <w:docPartBody>
        <w:p w:rsidR="000573F1" w:rsidRDefault="00140EBE">
          <w:pPr>
            <w:pStyle w:val="C54F991E39C74CD5A2244D13C58D18FA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DB31AABF41F489A92E70744DEBF79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5DD131-12CF-4C84-ACCB-8FB2F563986A}"/>
      </w:docPartPr>
      <w:docPartBody>
        <w:p w:rsidR="000573F1" w:rsidRDefault="00140EBE">
          <w:pPr>
            <w:pStyle w:val="CDB31AABF41F489A92E70744DEBF79F2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8F393361C9C4740B0D2C8E09877C0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45DAFE-A8B8-46CF-8943-D863A1E7BFD3}"/>
      </w:docPartPr>
      <w:docPartBody>
        <w:p w:rsidR="001013C1" w:rsidRDefault="00CC7D5B" w:rsidP="00CC7D5B">
          <w:pPr>
            <w:pStyle w:val="88F393361C9C4740B0D2C8E09877C0E5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7D3E4AD9E2814B269A929506FA121E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1AC271-7ABD-4E76-83A5-7610A1C0FE1A}"/>
      </w:docPartPr>
      <w:docPartBody>
        <w:p w:rsidR="001013C1" w:rsidRDefault="00CC7D5B" w:rsidP="00CC7D5B">
          <w:pPr>
            <w:pStyle w:val="7D3E4AD9E2814B269A929506FA121E5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4414555FDB4E4E91790BBDB9AD29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586B68-25A5-4EA8-9285-DF8E086EEA37}"/>
      </w:docPartPr>
      <w:docPartBody>
        <w:p w:rsidR="008C1066" w:rsidRDefault="007540CF" w:rsidP="007540CF">
          <w:pPr>
            <w:pStyle w:val="ED4414555FDB4E4E91790BBDB9AD2928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B33BBDFD5E4B9DA12BAF77A228CF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B3BAC7-3B7F-41D0-9D59-E08F3975DB3D}"/>
      </w:docPartPr>
      <w:docPartBody>
        <w:p w:rsidR="008C1066" w:rsidRDefault="007540CF" w:rsidP="007540CF">
          <w:pPr>
            <w:pStyle w:val="3EB33BBDFD5E4B9DA12BAF77A228CF9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28C0A1D9C94CCB9377AA253D5C6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7D3FB3-AC2D-42E2-B607-C0B74A83E959}"/>
      </w:docPartPr>
      <w:docPartBody>
        <w:p w:rsidR="00F445B8" w:rsidRDefault="008C1066" w:rsidP="008C1066">
          <w:pPr>
            <w:pStyle w:val="4628C0A1D9C94CCB9377AA253D5C639C"/>
          </w:pPr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</w:p>
      </w:docPartBody>
    </w:docPart>
    <w:docPart>
      <w:docPartPr>
        <w:name w:val="BCD564695FAD4947804BAD32E003DB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3C7982-7EDA-44B2-82B8-8B85CE0C5568}"/>
      </w:docPartPr>
      <w:docPartBody>
        <w:p w:rsidR="00F445B8" w:rsidRDefault="008C1066" w:rsidP="008C1066">
          <w:pPr>
            <w:pStyle w:val="BCD564695FAD4947804BAD32E003DBE3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5C7C9A9E614927804FEA28263114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50F4DF-49C3-4EF0-8738-EBF8BEB7CB89}"/>
      </w:docPartPr>
      <w:docPartBody>
        <w:p w:rsidR="00F445B8" w:rsidRDefault="008C1066" w:rsidP="008C1066">
          <w:pPr>
            <w:pStyle w:val="285C7C9A9E614927804FEA28263114A5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E1D346C5F18B49D48756F7FFBFA7D7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01FF7F-62AE-4188-A65E-E64ABE2F90C0}"/>
      </w:docPartPr>
      <w:docPartBody>
        <w:p w:rsidR="00F445B8" w:rsidRDefault="008C1066" w:rsidP="008C1066">
          <w:pPr>
            <w:pStyle w:val="E1D346C5F18B49D48756F7FFBFA7D7BE"/>
          </w:pPr>
          <w:r w:rsidRPr="00B8675A">
            <w:rPr>
              <w:rStyle w:val="a3"/>
            </w:rPr>
            <w:t>Выберите элемент.</w:t>
          </w:r>
        </w:p>
      </w:docPartBody>
    </w:docPart>
    <w:docPart>
      <w:docPartPr>
        <w:name w:val="3BC04D85C7A74AD6851EA5C20F53B0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EA4B8A-E902-43C2-BB2D-52AB8EF614A7}"/>
      </w:docPartPr>
      <w:docPartBody>
        <w:p w:rsidR="002C58BE" w:rsidRDefault="002C58BE" w:rsidP="002C58BE">
          <w:pPr>
            <w:pStyle w:val="3BC04D85C7A74AD6851EA5C20F53B04F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C435A474A4F4680820CDA370D94D9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25BFB-4A2C-4F0A-9336-2D9272A84828}"/>
      </w:docPartPr>
      <w:docPartBody>
        <w:p w:rsidR="002C58BE" w:rsidRDefault="002C58BE" w:rsidP="002C58BE">
          <w:pPr>
            <w:pStyle w:val="4C435A474A4F4680820CDA370D94D9C7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BE"/>
    <w:rsid w:val="000573F1"/>
    <w:rsid w:val="001013C1"/>
    <w:rsid w:val="00140EBE"/>
    <w:rsid w:val="00255AA6"/>
    <w:rsid w:val="002B0596"/>
    <w:rsid w:val="002C58BE"/>
    <w:rsid w:val="004104FE"/>
    <w:rsid w:val="00427F11"/>
    <w:rsid w:val="00482F2A"/>
    <w:rsid w:val="007540CF"/>
    <w:rsid w:val="008C1066"/>
    <w:rsid w:val="009C1DB3"/>
    <w:rsid w:val="009C7C3B"/>
    <w:rsid w:val="00CC7D5B"/>
    <w:rsid w:val="00F445B8"/>
    <w:rsid w:val="00F463E5"/>
    <w:rsid w:val="00FF1641"/>
    <w:rsid w:val="00FF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BE"/>
    <w:rPr>
      <w:color w:val="808080"/>
    </w:rPr>
  </w:style>
  <w:style w:type="paragraph" w:customStyle="1" w:styleId="D8354809B1FD45719C33138B59EEE7DB">
    <w:name w:val="D8354809B1FD45719C33138B59EEE7DB"/>
  </w:style>
  <w:style w:type="paragraph" w:customStyle="1" w:styleId="DAE183A7FBA94DFAA81D26F102299BA3">
    <w:name w:val="DAE183A7FBA94DFAA81D26F102299BA3"/>
  </w:style>
  <w:style w:type="paragraph" w:customStyle="1" w:styleId="A1910FED9CB04B59A78195FD3A0377F6">
    <w:name w:val="A1910FED9CB04B59A78195FD3A0377F6"/>
  </w:style>
  <w:style w:type="paragraph" w:customStyle="1" w:styleId="8D96791A7C394BDD939DA17B3ECEF7CA">
    <w:name w:val="8D96791A7C394BDD939DA17B3ECEF7CA"/>
  </w:style>
  <w:style w:type="paragraph" w:customStyle="1" w:styleId="759C4FD82E1C49E685976C1036390BDE">
    <w:name w:val="759C4FD82E1C49E685976C1036390BDE"/>
  </w:style>
  <w:style w:type="paragraph" w:customStyle="1" w:styleId="57F391873A5A4493BB3C67A2A48005F8">
    <w:name w:val="57F391873A5A4493BB3C67A2A48005F8"/>
  </w:style>
  <w:style w:type="paragraph" w:customStyle="1" w:styleId="AA00D0BFA9034FEABB108EDD32BDEDB6">
    <w:name w:val="AA00D0BFA9034FEABB108EDD32BDEDB6"/>
  </w:style>
  <w:style w:type="paragraph" w:customStyle="1" w:styleId="D2ACC7EC99854C39ADF96B47DD11C6AE">
    <w:name w:val="D2ACC7EC99854C39ADF96B47DD11C6AE"/>
  </w:style>
  <w:style w:type="paragraph" w:customStyle="1" w:styleId="0A8273929B924FE5A81CDA1832A2F429">
    <w:name w:val="0A8273929B924FE5A81CDA1832A2F429"/>
  </w:style>
  <w:style w:type="paragraph" w:customStyle="1" w:styleId="D06956133AE94AFB84D8F4A821B7BCBB">
    <w:name w:val="D06956133AE94AFB84D8F4A821B7BCBB"/>
  </w:style>
  <w:style w:type="paragraph" w:customStyle="1" w:styleId="E3C48265D084436392864E71F810253F">
    <w:name w:val="E3C48265D084436392864E71F810253F"/>
  </w:style>
  <w:style w:type="paragraph" w:customStyle="1" w:styleId="5B6AF437BB57470193076488BB6CB079">
    <w:name w:val="5B6AF437BB57470193076488BB6CB079"/>
  </w:style>
  <w:style w:type="paragraph" w:customStyle="1" w:styleId="9C8C64DCBDAC4D919A34B65C32EE44CE">
    <w:name w:val="9C8C64DCBDAC4D919A34B65C32EE44CE"/>
  </w:style>
  <w:style w:type="paragraph" w:customStyle="1" w:styleId="F13A5F55A67046E99F5A89DE578AEB7E">
    <w:name w:val="F13A5F55A67046E99F5A89DE578AEB7E"/>
  </w:style>
  <w:style w:type="paragraph" w:customStyle="1" w:styleId="86E387E7FD5243A9BD755454A435DAA4">
    <w:name w:val="86E387E7FD5243A9BD755454A435DAA4"/>
  </w:style>
  <w:style w:type="paragraph" w:customStyle="1" w:styleId="E16E3F2668EE4C38AD5EAA95E562FEBA">
    <w:name w:val="E16E3F2668EE4C38AD5EAA95E562FEBA"/>
  </w:style>
  <w:style w:type="paragraph" w:customStyle="1" w:styleId="934912283FC64125972886C3CEBC1756">
    <w:name w:val="934912283FC64125972886C3CEBC1756"/>
  </w:style>
  <w:style w:type="paragraph" w:customStyle="1" w:styleId="C61ABC0D234448BFAEBA3F488167BD68">
    <w:name w:val="C61ABC0D234448BFAEBA3F488167BD68"/>
  </w:style>
  <w:style w:type="paragraph" w:customStyle="1" w:styleId="77CAD5ABC4FF485E9AD013443B6D7955">
    <w:name w:val="77CAD5ABC4FF485E9AD013443B6D7955"/>
  </w:style>
  <w:style w:type="paragraph" w:customStyle="1" w:styleId="98306E0E661D46ADAB8C4BAF103EDD32">
    <w:name w:val="98306E0E661D46ADAB8C4BAF103EDD32"/>
  </w:style>
  <w:style w:type="paragraph" w:customStyle="1" w:styleId="631A4772041B4E3FB77EA9462DF13E3C">
    <w:name w:val="631A4772041B4E3FB77EA9462DF13E3C"/>
  </w:style>
  <w:style w:type="paragraph" w:customStyle="1" w:styleId="CB061E0B84E7456D84E77C4BE070C3B0">
    <w:name w:val="CB061E0B84E7456D84E77C4BE070C3B0"/>
  </w:style>
  <w:style w:type="paragraph" w:customStyle="1" w:styleId="6F5619F904884B7780EB20C7CB2C22FE">
    <w:name w:val="6F5619F904884B7780EB20C7CB2C22FE"/>
  </w:style>
  <w:style w:type="paragraph" w:customStyle="1" w:styleId="1165C98E133742278377C7EE7EA4B5A6">
    <w:name w:val="1165C98E133742278377C7EE7EA4B5A6"/>
  </w:style>
  <w:style w:type="paragraph" w:customStyle="1" w:styleId="93246E03CE8746DC9752AB3AECA2DEAE">
    <w:name w:val="93246E03CE8746DC9752AB3AECA2DEAE"/>
  </w:style>
  <w:style w:type="paragraph" w:customStyle="1" w:styleId="9A8E96BFCA4F48F2AD978FBE78BB0228">
    <w:name w:val="9A8E96BFCA4F48F2AD978FBE78BB0228"/>
  </w:style>
  <w:style w:type="paragraph" w:customStyle="1" w:styleId="E0BEB04C3E5340349B28F0DFD96A69BA">
    <w:name w:val="E0BEB04C3E5340349B28F0DFD96A69BA"/>
  </w:style>
  <w:style w:type="paragraph" w:customStyle="1" w:styleId="76199121D55541F5B7342156A4204BAE">
    <w:name w:val="76199121D55541F5B7342156A4204BAE"/>
  </w:style>
  <w:style w:type="paragraph" w:customStyle="1" w:styleId="D55AC7C5385E4BACA2F63461C9D1C61A">
    <w:name w:val="D55AC7C5385E4BACA2F63461C9D1C61A"/>
  </w:style>
  <w:style w:type="paragraph" w:customStyle="1" w:styleId="B0E3462AA239439AAE387823575363FE">
    <w:name w:val="B0E3462AA239439AAE387823575363FE"/>
  </w:style>
  <w:style w:type="paragraph" w:customStyle="1" w:styleId="6D9D3C07EAB841A38A9B72BEA6DD94D1">
    <w:name w:val="6D9D3C07EAB841A38A9B72BEA6DD94D1"/>
  </w:style>
  <w:style w:type="paragraph" w:customStyle="1" w:styleId="2E081CF33A524AFBB0AB24F0D3F7A408">
    <w:name w:val="2E081CF33A524AFBB0AB24F0D3F7A408"/>
  </w:style>
  <w:style w:type="paragraph" w:customStyle="1" w:styleId="DE268DBCBF4E408E868BA591F9B313FF">
    <w:name w:val="DE268DBCBF4E408E868BA591F9B313FF"/>
  </w:style>
  <w:style w:type="paragraph" w:customStyle="1" w:styleId="AB9E9288A20B4A978674117811963E87">
    <w:name w:val="AB9E9288A20B4A978674117811963E87"/>
  </w:style>
  <w:style w:type="paragraph" w:customStyle="1" w:styleId="933BDAEE39C84D8E964B979A280EE942">
    <w:name w:val="933BDAEE39C84D8E964B979A280EE942"/>
  </w:style>
  <w:style w:type="paragraph" w:customStyle="1" w:styleId="1BB25D3AEF214AA2B6B1754EC9A94AE0">
    <w:name w:val="1BB25D3AEF214AA2B6B1754EC9A94AE0"/>
  </w:style>
  <w:style w:type="paragraph" w:customStyle="1" w:styleId="813D5F285B004FC294CF52868E57E2A8">
    <w:name w:val="813D5F285B004FC294CF52868E57E2A8"/>
  </w:style>
  <w:style w:type="paragraph" w:customStyle="1" w:styleId="8F70C03814D04153B901952225DD9F6B">
    <w:name w:val="8F70C03814D04153B901952225DD9F6B"/>
  </w:style>
  <w:style w:type="paragraph" w:customStyle="1" w:styleId="39967ABFBCED465499ACF85749397E57">
    <w:name w:val="39967ABFBCED465499ACF85749397E57"/>
  </w:style>
  <w:style w:type="paragraph" w:customStyle="1" w:styleId="EA64381E6D6B4E51A5FDFB2FEC2B4D70">
    <w:name w:val="EA64381E6D6B4E51A5FDFB2FEC2B4D70"/>
  </w:style>
  <w:style w:type="paragraph" w:customStyle="1" w:styleId="AE6EB89D916C413BA67230BC3945BE8B">
    <w:name w:val="AE6EB89D916C413BA67230BC3945BE8B"/>
  </w:style>
  <w:style w:type="paragraph" w:customStyle="1" w:styleId="51EDC43BAC414D8E807E89C48C2A000C">
    <w:name w:val="51EDC43BAC414D8E807E89C48C2A000C"/>
  </w:style>
  <w:style w:type="paragraph" w:customStyle="1" w:styleId="B959366369E24DAAA8D1280B50A69294">
    <w:name w:val="B959366369E24DAAA8D1280B50A69294"/>
  </w:style>
  <w:style w:type="paragraph" w:customStyle="1" w:styleId="00B8FC640B3A4E78BA5A7F898EF58EFA">
    <w:name w:val="00B8FC640B3A4E78BA5A7F898EF58EFA"/>
  </w:style>
  <w:style w:type="paragraph" w:customStyle="1" w:styleId="337EAD66AEAB4886951D8AA9AC55C951">
    <w:name w:val="337EAD66AEAB4886951D8AA9AC55C951"/>
  </w:style>
  <w:style w:type="paragraph" w:customStyle="1" w:styleId="29AF56BF164B4497901EC1F7E2A524CF">
    <w:name w:val="29AF56BF164B4497901EC1F7E2A524CF"/>
  </w:style>
  <w:style w:type="paragraph" w:customStyle="1" w:styleId="1A48D369504649229E8A0FC12C685BC1">
    <w:name w:val="1A48D369504649229E8A0FC12C685BC1"/>
  </w:style>
  <w:style w:type="paragraph" w:customStyle="1" w:styleId="17F7FCDB4D5242EBAC4C3ABEBCA5F1F6">
    <w:name w:val="17F7FCDB4D5242EBAC4C3ABEBCA5F1F6"/>
  </w:style>
  <w:style w:type="paragraph" w:customStyle="1" w:styleId="96E20D87321C4F55AD9F67AFE72BE4AC">
    <w:name w:val="96E20D87321C4F55AD9F67AFE72BE4AC"/>
  </w:style>
  <w:style w:type="paragraph" w:customStyle="1" w:styleId="3653E772A2EB4DFB8021E2503626D2AA">
    <w:name w:val="3653E772A2EB4DFB8021E2503626D2AA"/>
  </w:style>
  <w:style w:type="paragraph" w:customStyle="1" w:styleId="155318572E30469EA759248AB4D58083">
    <w:name w:val="155318572E30469EA759248AB4D58083"/>
  </w:style>
  <w:style w:type="paragraph" w:customStyle="1" w:styleId="29556968DDDC422F93059AE2432F786F">
    <w:name w:val="29556968DDDC422F93059AE2432F786F"/>
  </w:style>
  <w:style w:type="paragraph" w:customStyle="1" w:styleId="2FC50589E60742878572C0D119B4DE36">
    <w:name w:val="2FC50589E60742878572C0D119B4DE36"/>
  </w:style>
  <w:style w:type="paragraph" w:customStyle="1" w:styleId="15B5F963100D470AA16EE6FA5E0E0851">
    <w:name w:val="15B5F963100D470AA16EE6FA5E0E0851"/>
  </w:style>
  <w:style w:type="paragraph" w:customStyle="1" w:styleId="C54F991E39C74CD5A2244D13C58D18FA">
    <w:name w:val="C54F991E39C74CD5A2244D13C58D18FA"/>
  </w:style>
  <w:style w:type="paragraph" w:customStyle="1" w:styleId="CDB31AABF41F489A92E70744DEBF79F2">
    <w:name w:val="CDB31AABF41F489A92E70744DEBF79F2"/>
  </w:style>
  <w:style w:type="paragraph" w:customStyle="1" w:styleId="D943A02CF1AD43108C1E7269FE12E1A3">
    <w:name w:val="D943A02CF1AD43108C1E7269FE12E1A3"/>
  </w:style>
  <w:style w:type="paragraph" w:customStyle="1" w:styleId="4871D68598564D16867F82F024EAAB31">
    <w:name w:val="4871D68598564D16867F82F024EAAB31"/>
  </w:style>
  <w:style w:type="paragraph" w:customStyle="1" w:styleId="63963EC0B6914D049CA3108DC9AA2D6C">
    <w:name w:val="63963EC0B6914D049CA3108DC9AA2D6C"/>
  </w:style>
  <w:style w:type="paragraph" w:customStyle="1" w:styleId="DD71683D0D4C441AB7BFB97F541EC3B1">
    <w:name w:val="DD71683D0D4C441AB7BFB97F541EC3B1"/>
  </w:style>
  <w:style w:type="paragraph" w:customStyle="1" w:styleId="45830BC893FF498DABC1D67690AFD53F">
    <w:name w:val="45830BC893FF498DABC1D67690AFD53F"/>
  </w:style>
  <w:style w:type="paragraph" w:customStyle="1" w:styleId="C5FCB3A890CB43A8ADEDCAF24F2F01AA">
    <w:name w:val="C5FCB3A890CB43A8ADEDCAF24F2F01AA"/>
    <w:rsid w:val="00140EBE"/>
  </w:style>
  <w:style w:type="paragraph" w:customStyle="1" w:styleId="D6F87EF8290B446FBDD30AC5C8DD9674">
    <w:name w:val="D6F87EF8290B446FBDD30AC5C8DD9674"/>
    <w:rsid w:val="00140EBE"/>
  </w:style>
  <w:style w:type="paragraph" w:customStyle="1" w:styleId="45FBA3D4E1D841918A73BF7E315BC4CE">
    <w:name w:val="45FBA3D4E1D841918A73BF7E315BC4CE"/>
    <w:rsid w:val="00140EBE"/>
  </w:style>
  <w:style w:type="paragraph" w:customStyle="1" w:styleId="8C4CBE5625924C469CA01F985A72AF50">
    <w:name w:val="8C4CBE5625924C469CA01F985A72AF50"/>
    <w:rsid w:val="00140EBE"/>
  </w:style>
  <w:style w:type="paragraph" w:customStyle="1" w:styleId="B548575CFCBB4CD2BC50E2E054504CD6">
    <w:name w:val="B548575CFCBB4CD2BC50E2E054504CD6"/>
    <w:rsid w:val="00140EBE"/>
  </w:style>
  <w:style w:type="paragraph" w:customStyle="1" w:styleId="B31FC7C5F87C4523A50071E5EB947231">
    <w:name w:val="B31FC7C5F87C4523A50071E5EB947231"/>
    <w:rsid w:val="00140EBE"/>
  </w:style>
  <w:style w:type="paragraph" w:customStyle="1" w:styleId="524F2783E2CE4C94A3C0309E1C8791B8">
    <w:name w:val="524F2783E2CE4C94A3C0309E1C8791B8"/>
    <w:rsid w:val="00140EBE"/>
  </w:style>
  <w:style w:type="paragraph" w:customStyle="1" w:styleId="C09826C5F46B40E491A8EACE7ADE7839">
    <w:name w:val="C09826C5F46B40E491A8EACE7ADE7839"/>
    <w:rsid w:val="00140EBE"/>
  </w:style>
  <w:style w:type="paragraph" w:customStyle="1" w:styleId="BEEF1637638C45B695C0A1B8F1731EA1">
    <w:name w:val="BEEF1637638C45B695C0A1B8F1731EA1"/>
    <w:rsid w:val="00140EBE"/>
  </w:style>
  <w:style w:type="paragraph" w:customStyle="1" w:styleId="7881069DDB4B4E93B740D9897995BF96">
    <w:name w:val="7881069DDB4B4E93B740D9897995BF96"/>
    <w:rsid w:val="00140EBE"/>
  </w:style>
  <w:style w:type="paragraph" w:customStyle="1" w:styleId="BE353BBA6ED2412A9B7AF70AAD7443D7">
    <w:name w:val="BE353BBA6ED2412A9B7AF70AAD7443D7"/>
    <w:rsid w:val="00140EBE"/>
  </w:style>
  <w:style w:type="paragraph" w:customStyle="1" w:styleId="F6AF156114F74C05A1CD71A15B0276FD">
    <w:name w:val="F6AF156114F74C05A1CD71A15B0276FD"/>
    <w:rsid w:val="00140EBE"/>
  </w:style>
  <w:style w:type="paragraph" w:customStyle="1" w:styleId="63A46CF4A9D84A85B13BDD662BDF2548">
    <w:name w:val="63A46CF4A9D84A85B13BDD662BDF2548"/>
    <w:rsid w:val="000573F1"/>
  </w:style>
  <w:style w:type="paragraph" w:customStyle="1" w:styleId="7C83A5A3FD4C49F2AB44A8011CE060DF">
    <w:name w:val="7C83A5A3FD4C49F2AB44A8011CE060DF"/>
    <w:rsid w:val="000573F1"/>
  </w:style>
  <w:style w:type="paragraph" w:customStyle="1" w:styleId="179A3499883447B388AF1A4C577B81FD">
    <w:name w:val="179A3499883447B388AF1A4C577B81FD"/>
    <w:rsid w:val="000573F1"/>
  </w:style>
  <w:style w:type="paragraph" w:customStyle="1" w:styleId="A3C622D939BD49CC89C6C1C4592270C7">
    <w:name w:val="A3C622D939BD49CC89C6C1C4592270C7"/>
    <w:rsid w:val="000573F1"/>
  </w:style>
  <w:style w:type="paragraph" w:customStyle="1" w:styleId="E6DB7BEC90FF40BAA4CEAA0638F0B7CF">
    <w:name w:val="E6DB7BEC90FF40BAA4CEAA0638F0B7CF"/>
    <w:rsid w:val="000573F1"/>
  </w:style>
  <w:style w:type="paragraph" w:customStyle="1" w:styleId="A143E76142B4415BA0EA4E58CFCFF638">
    <w:name w:val="A143E76142B4415BA0EA4E58CFCFF638"/>
    <w:rsid w:val="000573F1"/>
  </w:style>
  <w:style w:type="paragraph" w:customStyle="1" w:styleId="9A8558EECBAE41E6A251E61EC3506440">
    <w:name w:val="9A8558EECBAE41E6A251E61EC3506440"/>
    <w:rsid w:val="000573F1"/>
  </w:style>
  <w:style w:type="paragraph" w:customStyle="1" w:styleId="EC011736F1434C4291590327D414732A">
    <w:name w:val="EC011736F1434C4291590327D414732A"/>
    <w:rsid w:val="000573F1"/>
  </w:style>
  <w:style w:type="paragraph" w:customStyle="1" w:styleId="7E52143428AD42388BE8B24966086191">
    <w:name w:val="7E52143428AD42388BE8B24966086191"/>
    <w:rsid w:val="000573F1"/>
  </w:style>
  <w:style w:type="paragraph" w:customStyle="1" w:styleId="080FBDA4223847428CA78596A365E74D">
    <w:name w:val="080FBDA4223847428CA78596A365E74D"/>
    <w:rsid w:val="000573F1"/>
  </w:style>
  <w:style w:type="paragraph" w:customStyle="1" w:styleId="F4E58FB4DFCC4A4897DD73462C7A15AE">
    <w:name w:val="F4E58FB4DFCC4A4897DD73462C7A15AE"/>
    <w:rsid w:val="000573F1"/>
  </w:style>
  <w:style w:type="paragraph" w:customStyle="1" w:styleId="FB44A6136A524514B02D7A20F33E1E0F">
    <w:name w:val="FB44A6136A524514B02D7A20F33E1E0F"/>
    <w:rsid w:val="000573F1"/>
  </w:style>
  <w:style w:type="paragraph" w:customStyle="1" w:styleId="39C5D562EDD8462593B877C9DC04C479">
    <w:name w:val="39C5D562EDD8462593B877C9DC04C479"/>
    <w:rsid w:val="000573F1"/>
  </w:style>
  <w:style w:type="paragraph" w:customStyle="1" w:styleId="404EDF5E8BF64DCFAB63D300C6FC780C">
    <w:name w:val="404EDF5E8BF64DCFAB63D300C6FC780C"/>
    <w:rsid w:val="000573F1"/>
  </w:style>
  <w:style w:type="paragraph" w:customStyle="1" w:styleId="B77B63A6278D4B3E9C5AEBCA2C02754A">
    <w:name w:val="B77B63A6278D4B3E9C5AEBCA2C02754A"/>
    <w:rsid w:val="000573F1"/>
  </w:style>
  <w:style w:type="paragraph" w:customStyle="1" w:styleId="54878C7D2880439F9FEFD8855A405A28">
    <w:name w:val="54878C7D2880439F9FEFD8855A405A28"/>
    <w:rsid w:val="000573F1"/>
  </w:style>
  <w:style w:type="paragraph" w:customStyle="1" w:styleId="C6B9D5D24EA545F7B4C25A22F091C7A0">
    <w:name w:val="C6B9D5D24EA545F7B4C25A22F091C7A0"/>
    <w:rsid w:val="000573F1"/>
  </w:style>
  <w:style w:type="paragraph" w:customStyle="1" w:styleId="542606057C854914BECFE8824D3B15BE">
    <w:name w:val="542606057C854914BECFE8824D3B15BE"/>
    <w:rsid w:val="000573F1"/>
  </w:style>
  <w:style w:type="paragraph" w:customStyle="1" w:styleId="B561403BD2834E19949BF77321587558">
    <w:name w:val="B561403BD2834E19949BF77321587558"/>
    <w:rsid w:val="000573F1"/>
  </w:style>
  <w:style w:type="paragraph" w:customStyle="1" w:styleId="88A980C336614254A37F491639C4F117">
    <w:name w:val="88A980C336614254A37F491639C4F117"/>
    <w:rsid w:val="000573F1"/>
  </w:style>
  <w:style w:type="paragraph" w:customStyle="1" w:styleId="80374D2B25BB4EEBB46EDEAB41839EBF">
    <w:name w:val="80374D2B25BB4EEBB46EDEAB41839EBF"/>
    <w:rsid w:val="000573F1"/>
  </w:style>
  <w:style w:type="paragraph" w:customStyle="1" w:styleId="CAC586BCBE0D4CBDBECD4AD286DDF321">
    <w:name w:val="CAC586BCBE0D4CBDBECD4AD286DDF321"/>
    <w:rsid w:val="000573F1"/>
  </w:style>
  <w:style w:type="paragraph" w:customStyle="1" w:styleId="EC74DEF9A4D748E5BB403661D2CC41B6">
    <w:name w:val="EC74DEF9A4D748E5BB403661D2CC41B6"/>
    <w:rsid w:val="000573F1"/>
  </w:style>
  <w:style w:type="paragraph" w:customStyle="1" w:styleId="D9AB9EE8DF2D4ADD85A6F1E852F0A0B6">
    <w:name w:val="D9AB9EE8DF2D4ADD85A6F1E852F0A0B6"/>
    <w:rsid w:val="000573F1"/>
  </w:style>
  <w:style w:type="paragraph" w:customStyle="1" w:styleId="26CD61231DE44AB9AAE01BBC05ED2449">
    <w:name w:val="26CD61231DE44AB9AAE01BBC05ED2449"/>
    <w:rsid w:val="000573F1"/>
  </w:style>
  <w:style w:type="paragraph" w:customStyle="1" w:styleId="8C41F88E45984EEF984E20F534179141">
    <w:name w:val="8C41F88E45984EEF984E20F534179141"/>
    <w:rsid w:val="000573F1"/>
  </w:style>
  <w:style w:type="paragraph" w:customStyle="1" w:styleId="FDE9349EC9F34088AD399FF63A4005EF">
    <w:name w:val="FDE9349EC9F34088AD399FF63A4005EF"/>
    <w:rsid w:val="000573F1"/>
  </w:style>
  <w:style w:type="paragraph" w:customStyle="1" w:styleId="F4EE85814DF246968209F21DF931167D">
    <w:name w:val="F4EE85814DF246968209F21DF931167D"/>
    <w:rsid w:val="000573F1"/>
  </w:style>
  <w:style w:type="paragraph" w:customStyle="1" w:styleId="60FBE1B1C9A14D75892BE221BD5C7B2F">
    <w:name w:val="60FBE1B1C9A14D75892BE221BD5C7B2F"/>
    <w:rsid w:val="000573F1"/>
  </w:style>
  <w:style w:type="paragraph" w:customStyle="1" w:styleId="E54657B7C11248C7B0E013878E8040B0">
    <w:name w:val="E54657B7C11248C7B0E013878E8040B0"/>
    <w:rsid w:val="000573F1"/>
  </w:style>
  <w:style w:type="paragraph" w:customStyle="1" w:styleId="0DF04369D9BC47F8B011AA8F0D1BE411">
    <w:name w:val="0DF04369D9BC47F8B011AA8F0D1BE411"/>
    <w:rsid w:val="000573F1"/>
  </w:style>
  <w:style w:type="paragraph" w:customStyle="1" w:styleId="553F1A95075541929C7F5527DA8AB5BD">
    <w:name w:val="553F1A95075541929C7F5527DA8AB5BD"/>
    <w:rsid w:val="002B0596"/>
  </w:style>
  <w:style w:type="paragraph" w:customStyle="1" w:styleId="BB5800DB85204A9184BEC5EB8F3C83C7">
    <w:name w:val="BB5800DB85204A9184BEC5EB8F3C83C7"/>
    <w:rsid w:val="002B0596"/>
  </w:style>
  <w:style w:type="paragraph" w:customStyle="1" w:styleId="887FB03A2F5142449FD54C786987BAD5">
    <w:name w:val="887FB03A2F5142449FD54C786987BAD5"/>
    <w:rsid w:val="002B0596"/>
  </w:style>
  <w:style w:type="paragraph" w:customStyle="1" w:styleId="C1D376F1A3F147E394D4C90D715F754B">
    <w:name w:val="C1D376F1A3F147E394D4C90D715F754B"/>
    <w:rsid w:val="002B0596"/>
  </w:style>
  <w:style w:type="paragraph" w:customStyle="1" w:styleId="7F801F2D0FA84E108EB229D08BC72961">
    <w:name w:val="7F801F2D0FA84E108EB229D08BC72961"/>
    <w:rsid w:val="002B0596"/>
  </w:style>
  <w:style w:type="paragraph" w:customStyle="1" w:styleId="DA5A225217AA48F5AA8A38A15E7736D8">
    <w:name w:val="DA5A225217AA48F5AA8A38A15E7736D8"/>
    <w:rsid w:val="002B0596"/>
  </w:style>
  <w:style w:type="paragraph" w:customStyle="1" w:styleId="8AA6ACB419AC4ACB84E637FF9FC8D4D2">
    <w:name w:val="8AA6ACB419AC4ACB84E637FF9FC8D4D2"/>
    <w:rsid w:val="00427F11"/>
  </w:style>
  <w:style w:type="paragraph" w:customStyle="1" w:styleId="C3BE26628A38478BB7C6371C46513E66">
    <w:name w:val="C3BE26628A38478BB7C6371C46513E66"/>
    <w:rsid w:val="00427F11"/>
  </w:style>
  <w:style w:type="paragraph" w:customStyle="1" w:styleId="0995C0732C3F424398F1F615DE719CEB">
    <w:name w:val="0995C0732C3F424398F1F615DE719CEB"/>
    <w:rsid w:val="00427F11"/>
  </w:style>
  <w:style w:type="paragraph" w:customStyle="1" w:styleId="2B61ADA88D284A40B13470C4817EA1AF">
    <w:name w:val="2B61ADA88D284A40B13470C4817EA1AF"/>
    <w:rsid w:val="00427F11"/>
  </w:style>
  <w:style w:type="paragraph" w:customStyle="1" w:styleId="D97A9A35231B408696C627DACCDAAFE1">
    <w:name w:val="D97A9A35231B408696C627DACCDAAFE1"/>
    <w:rsid w:val="00255AA6"/>
    <w:pPr>
      <w:spacing w:after="160" w:line="259" w:lineRule="auto"/>
    </w:pPr>
  </w:style>
  <w:style w:type="paragraph" w:customStyle="1" w:styleId="07BD586C296140C38C01833E1CD816D7">
    <w:name w:val="07BD586C296140C38C01833E1CD816D7"/>
    <w:rsid w:val="00255AA6"/>
    <w:pPr>
      <w:spacing w:after="160" w:line="259" w:lineRule="auto"/>
    </w:pPr>
  </w:style>
  <w:style w:type="paragraph" w:customStyle="1" w:styleId="ACDCAAB43492424E83AEDAFAF00E47B1">
    <w:name w:val="ACDCAAB43492424E83AEDAFAF00E47B1"/>
    <w:rsid w:val="00255AA6"/>
    <w:pPr>
      <w:spacing w:after="160" w:line="259" w:lineRule="auto"/>
    </w:pPr>
  </w:style>
  <w:style w:type="paragraph" w:customStyle="1" w:styleId="4831D889DEA1431494265F678B87AAF8">
    <w:name w:val="4831D889DEA1431494265F678B87AAF8"/>
    <w:rsid w:val="00255AA6"/>
    <w:pPr>
      <w:spacing w:after="160" w:line="259" w:lineRule="auto"/>
    </w:pPr>
  </w:style>
  <w:style w:type="paragraph" w:customStyle="1" w:styleId="9694D39174B6447DAB442E0936927EB0">
    <w:name w:val="9694D39174B6447DAB442E0936927EB0"/>
    <w:rsid w:val="00255AA6"/>
    <w:pPr>
      <w:spacing w:after="160" w:line="259" w:lineRule="auto"/>
    </w:pPr>
  </w:style>
  <w:style w:type="paragraph" w:customStyle="1" w:styleId="E7C788C0C9334C869E24B6AA80A57168">
    <w:name w:val="E7C788C0C9334C869E24B6AA80A57168"/>
    <w:rsid w:val="00255AA6"/>
    <w:pPr>
      <w:spacing w:after="160" w:line="259" w:lineRule="auto"/>
    </w:pPr>
  </w:style>
  <w:style w:type="paragraph" w:customStyle="1" w:styleId="9BC53A9E0AA14BEE9C888DC92141FBFB">
    <w:name w:val="9BC53A9E0AA14BEE9C888DC92141FBFB"/>
    <w:rsid w:val="00255AA6"/>
    <w:pPr>
      <w:spacing w:after="160" w:line="259" w:lineRule="auto"/>
    </w:pPr>
  </w:style>
  <w:style w:type="paragraph" w:customStyle="1" w:styleId="CDECB82431CB476FA4B7B7E25FE72A1D">
    <w:name w:val="CDECB82431CB476FA4B7B7E25FE72A1D"/>
    <w:rsid w:val="00255AA6"/>
    <w:pPr>
      <w:spacing w:after="160" w:line="259" w:lineRule="auto"/>
    </w:pPr>
  </w:style>
  <w:style w:type="paragraph" w:customStyle="1" w:styleId="AB68BF70A831441E8F28446F15FDB78B">
    <w:name w:val="AB68BF70A831441E8F28446F15FDB78B"/>
    <w:rsid w:val="00255AA6"/>
    <w:pPr>
      <w:spacing w:after="160" w:line="259" w:lineRule="auto"/>
    </w:pPr>
  </w:style>
  <w:style w:type="paragraph" w:customStyle="1" w:styleId="C974D72B458F471286FF86AABED89D08">
    <w:name w:val="C974D72B458F471286FF86AABED89D08"/>
    <w:rsid w:val="00255AA6"/>
    <w:pPr>
      <w:spacing w:after="160" w:line="259" w:lineRule="auto"/>
    </w:pPr>
  </w:style>
  <w:style w:type="paragraph" w:customStyle="1" w:styleId="996A6B112DD740EDAE44800EE1A07418">
    <w:name w:val="996A6B112DD740EDAE44800EE1A07418"/>
    <w:rsid w:val="00255AA6"/>
    <w:pPr>
      <w:spacing w:after="160" w:line="259" w:lineRule="auto"/>
    </w:pPr>
  </w:style>
  <w:style w:type="paragraph" w:customStyle="1" w:styleId="543F07DBD83347A6BF3A4EE5760AB643">
    <w:name w:val="543F07DBD83347A6BF3A4EE5760AB643"/>
    <w:rsid w:val="00255AA6"/>
    <w:pPr>
      <w:spacing w:after="160" w:line="259" w:lineRule="auto"/>
    </w:pPr>
  </w:style>
  <w:style w:type="paragraph" w:customStyle="1" w:styleId="A995909A8BF049DEB793B5DDB12B7081">
    <w:name w:val="A995909A8BF049DEB793B5DDB12B7081"/>
    <w:rsid w:val="00255AA6"/>
    <w:pPr>
      <w:spacing w:after="160" w:line="259" w:lineRule="auto"/>
    </w:pPr>
  </w:style>
  <w:style w:type="paragraph" w:customStyle="1" w:styleId="B203BE2AB89442878DDA7D362598D484">
    <w:name w:val="B203BE2AB89442878DDA7D362598D484"/>
    <w:rsid w:val="00255AA6"/>
    <w:pPr>
      <w:spacing w:after="160" w:line="259" w:lineRule="auto"/>
    </w:pPr>
  </w:style>
  <w:style w:type="paragraph" w:customStyle="1" w:styleId="C2973E5B2EDC4624B70C953872381034">
    <w:name w:val="C2973E5B2EDC4624B70C953872381034"/>
    <w:rsid w:val="00255AA6"/>
    <w:pPr>
      <w:spacing w:after="160" w:line="259" w:lineRule="auto"/>
    </w:pPr>
  </w:style>
  <w:style w:type="paragraph" w:customStyle="1" w:styleId="15DB01B90EB44849A76C83158876C867">
    <w:name w:val="15DB01B90EB44849A76C83158876C867"/>
    <w:rsid w:val="00255AA6"/>
    <w:pPr>
      <w:spacing w:after="160" w:line="259" w:lineRule="auto"/>
    </w:pPr>
  </w:style>
  <w:style w:type="paragraph" w:customStyle="1" w:styleId="BA05785F200F47CC9AC299A98DDAB2AE">
    <w:name w:val="BA05785F200F47CC9AC299A98DDAB2AE"/>
    <w:rsid w:val="00255AA6"/>
    <w:pPr>
      <w:spacing w:after="160" w:line="259" w:lineRule="auto"/>
    </w:pPr>
  </w:style>
  <w:style w:type="paragraph" w:customStyle="1" w:styleId="73A15705BF9E40758EC08BE04A27EFE9">
    <w:name w:val="73A15705BF9E40758EC08BE04A27EFE9"/>
    <w:rsid w:val="00255AA6"/>
    <w:pPr>
      <w:spacing w:after="160" w:line="259" w:lineRule="auto"/>
    </w:pPr>
  </w:style>
  <w:style w:type="paragraph" w:customStyle="1" w:styleId="88F393361C9C4740B0D2C8E09877C0E5">
    <w:name w:val="88F393361C9C4740B0D2C8E09877C0E5"/>
    <w:rsid w:val="00CC7D5B"/>
  </w:style>
  <w:style w:type="paragraph" w:customStyle="1" w:styleId="7D3E4AD9E2814B269A929506FA121E5C">
    <w:name w:val="7D3E4AD9E2814B269A929506FA121E5C"/>
    <w:rsid w:val="00CC7D5B"/>
  </w:style>
  <w:style w:type="paragraph" w:customStyle="1" w:styleId="301C8F9DE3924189A9652B89E507B492">
    <w:name w:val="301C8F9DE3924189A9652B89E507B492"/>
    <w:rsid w:val="00F463E5"/>
  </w:style>
  <w:style w:type="paragraph" w:customStyle="1" w:styleId="4CD504832CB24D61B3A5D52D29B7E42C">
    <w:name w:val="4CD504832CB24D61B3A5D52D29B7E42C"/>
    <w:rsid w:val="00F463E5"/>
  </w:style>
  <w:style w:type="paragraph" w:customStyle="1" w:styleId="788105EE6AFE4985A07C88C8ADC83A33">
    <w:name w:val="788105EE6AFE4985A07C88C8ADC83A33"/>
    <w:rsid w:val="00F463E5"/>
  </w:style>
  <w:style w:type="paragraph" w:customStyle="1" w:styleId="D0F14DED5C7141A296A89055F65C0D38">
    <w:name w:val="D0F14DED5C7141A296A89055F65C0D38"/>
    <w:rsid w:val="00F463E5"/>
  </w:style>
  <w:style w:type="paragraph" w:customStyle="1" w:styleId="CE14F4B80F0940468AFB4DF0ED3D5F4C">
    <w:name w:val="CE14F4B80F0940468AFB4DF0ED3D5F4C"/>
    <w:rsid w:val="00F463E5"/>
  </w:style>
  <w:style w:type="paragraph" w:customStyle="1" w:styleId="A2AC67A86E5F4469946DB09524DE314D">
    <w:name w:val="A2AC67A86E5F4469946DB09524DE314D"/>
    <w:rsid w:val="00F463E5"/>
  </w:style>
  <w:style w:type="paragraph" w:customStyle="1" w:styleId="E190C00F12754DA3A691AE55B301F0C8">
    <w:name w:val="E190C00F12754DA3A691AE55B301F0C8"/>
    <w:rsid w:val="00F463E5"/>
  </w:style>
  <w:style w:type="paragraph" w:customStyle="1" w:styleId="795C911D4C71422B8AD6DE11F4F592CA">
    <w:name w:val="795C911D4C71422B8AD6DE11F4F592CA"/>
    <w:rsid w:val="00F463E5"/>
  </w:style>
  <w:style w:type="paragraph" w:customStyle="1" w:styleId="8A4CBCA272494DA6AF9D6E2B1C472B82">
    <w:name w:val="8A4CBCA272494DA6AF9D6E2B1C472B82"/>
    <w:rsid w:val="00F463E5"/>
  </w:style>
  <w:style w:type="paragraph" w:customStyle="1" w:styleId="9CA7F689E91C4375A8D08BB943744B83">
    <w:name w:val="9CA7F689E91C4375A8D08BB943744B83"/>
    <w:rsid w:val="00F463E5"/>
  </w:style>
  <w:style w:type="paragraph" w:customStyle="1" w:styleId="ED4414555FDB4E4E91790BBDB9AD2928">
    <w:name w:val="ED4414555FDB4E4E91790BBDB9AD2928"/>
    <w:rsid w:val="007540CF"/>
    <w:pPr>
      <w:spacing w:after="160" w:line="259" w:lineRule="auto"/>
    </w:pPr>
  </w:style>
  <w:style w:type="paragraph" w:customStyle="1" w:styleId="821B0F8AC9FD4207A9AF75A1C56EB339">
    <w:name w:val="821B0F8AC9FD4207A9AF75A1C56EB339"/>
    <w:rsid w:val="007540CF"/>
    <w:pPr>
      <w:spacing w:after="160" w:line="259" w:lineRule="auto"/>
    </w:pPr>
  </w:style>
  <w:style w:type="paragraph" w:customStyle="1" w:styleId="3EB33BBDFD5E4B9DA12BAF77A228CF9C">
    <w:name w:val="3EB33BBDFD5E4B9DA12BAF77A228CF9C"/>
    <w:rsid w:val="007540CF"/>
    <w:pPr>
      <w:spacing w:after="160" w:line="259" w:lineRule="auto"/>
    </w:pPr>
  </w:style>
  <w:style w:type="paragraph" w:customStyle="1" w:styleId="9997A2FD08894D47BCA70BBA38BE2FB8">
    <w:name w:val="9997A2FD08894D47BCA70BBA38BE2FB8"/>
    <w:rsid w:val="007540CF"/>
    <w:pPr>
      <w:spacing w:after="160" w:line="259" w:lineRule="auto"/>
    </w:pPr>
  </w:style>
  <w:style w:type="paragraph" w:customStyle="1" w:styleId="3AED3E6AEC1E467CBA3D95221161E9BB">
    <w:name w:val="3AED3E6AEC1E467CBA3D95221161E9BB"/>
    <w:rsid w:val="007540CF"/>
    <w:pPr>
      <w:spacing w:after="160" w:line="259" w:lineRule="auto"/>
    </w:pPr>
  </w:style>
  <w:style w:type="paragraph" w:customStyle="1" w:styleId="5A4D626BEFE0426AB95101214EE47AA0">
    <w:name w:val="5A4D626BEFE0426AB95101214EE47AA0"/>
    <w:rsid w:val="007540CF"/>
    <w:pPr>
      <w:spacing w:after="160" w:line="259" w:lineRule="auto"/>
    </w:pPr>
  </w:style>
  <w:style w:type="paragraph" w:customStyle="1" w:styleId="0BF7A2383B2147028FDE8B828604A2E4">
    <w:name w:val="0BF7A2383B2147028FDE8B828604A2E4"/>
    <w:rsid w:val="007540CF"/>
    <w:pPr>
      <w:spacing w:after="160" w:line="259" w:lineRule="auto"/>
    </w:pPr>
  </w:style>
  <w:style w:type="paragraph" w:customStyle="1" w:styleId="9FCD949D75DA4933B278A7813A0CFE66">
    <w:name w:val="9FCD949D75DA4933B278A7813A0CFE66"/>
    <w:rsid w:val="007540CF"/>
    <w:pPr>
      <w:spacing w:after="160" w:line="259" w:lineRule="auto"/>
    </w:pPr>
  </w:style>
  <w:style w:type="paragraph" w:customStyle="1" w:styleId="667A3A09688444BD9B51DE8792A898F3">
    <w:name w:val="667A3A09688444BD9B51DE8792A898F3"/>
    <w:rsid w:val="007540CF"/>
    <w:pPr>
      <w:spacing w:after="160" w:line="259" w:lineRule="auto"/>
    </w:pPr>
  </w:style>
  <w:style w:type="paragraph" w:customStyle="1" w:styleId="CDC8B74E45354A379B3151DFB88094B8">
    <w:name w:val="CDC8B74E45354A379B3151DFB88094B8"/>
    <w:rsid w:val="007540CF"/>
    <w:pPr>
      <w:spacing w:after="160" w:line="259" w:lineRule="auto"/>
    </w:pPr>
  </w:style>
  <w:style w:type="paragraph" w:customStyle="1" w:styleId="0C1E63A0CE024CFDBF52FD4FE18AA814">
    <w:name w:val="0C1E63A0CE024CFDBF52FD4FE18AA814"/>
    <w:rsid w:val="007540CF"/>
    <w:pPr>
      <w:spacing w:after="160" w:line="259" w:lineRule="auto"/>
    </w:pPr>
  </w:style>
  <w:style w:type="paragraph" w:customStyle="1" w:styleId="22C2A25779934539A513C036C6FFD385">
    <w:name w:val="22C2A25779934539A513C036C6FFD385"/>
    <w:rsid w:val="007540CF"/>
    <w:pPr>
      <w:spacing w:after="160" w:line="259" w:lineRule="auto"/>
    </w:pPr>
  </w:style>
  <w:style w:type="paragraph" w:customStyle="1" w:styleId="B1F51A6360BB49F597D69F746ED4D5B9">
    <w:name w:val="B1F51A6360BB49F597D69F746ED4D5B9"/>
    <w:rsid w:val="007540CF"/>
    <w:pPr>
      <w:spacing w:after="160" w:line="259" w:lineRule="auto"/>
    </w:pPr>
  </w:style>
  <w:style w:type="paragraph" w:customStyle="1" w:styleId="ADBED3206DB341DD83E9C7E3F7F3815E">
    <w:name w:val="ADBED3206DB341DD83E9C7E3F7F3815E"/>
    <w:rsid w:val="007540CF"/>
    <w:pPr>
      <w:spacing w:after="160" w:line="259" w:lineRule="auto"/>
    </w:pPr>
  </w:style>
  <w:style w:type="paragraph" w:customStyle="1" w:styleId="5E6B8A34C2E0450290A5DC81695E42E6">
    <w:name w:val="5E6B8A34C2E0450290A5DC81695E42E6"/>
    <w:rsid w:val="007540CF"/>
    <w:pPr>
      <w:spacing w:after="160" w:line="259" w:lineRule="auto"/>
    </w:pPr>
  </w:style>
  <w:style w:type="paragraph" w:customStyle="1" w:styleId="6A55F46E0D5C4AB5833062FBC8170474">
    <w:name w:val="6A55F46E0D5C4AB5833062FBC8170474"/>
    <w:rsid w:val="008C1066"/>
    <w:pPr>
      <w:spacing w:after="160" w:line="259" w:lineRule="auto"/>
    </w:pPr>
  </w:style>
  <w:style w:type="paragraph" w:customStyle="1" w:styleId="4D16D5F7E6D745D7AD5EF0117A3C96D5">
    <w:name w:val="4D16D5F7E6D745D7AD5EF0117A3C96D5"/>
    <w:rsid w:val="008C1066"/>
    <w:pPr>
      <w:spacing w:after="160" w:line="259" w:lineRule="auto"/>
    </w:pPr>
  </w:style>
  <w:style w:type="paragraph" w:customStyle="1" w:styleId="262217F7BA1540E0B937FBB4093D755C">
    <w:name w:val="262217F7BA1540E0B937FBB4093D755C"/>
    <w:rsid w:val="008C1066"/>
    <w:pPr>
      <w:spacing w:after="160" w:line="259" w:lineRule="auto"/>
    </w:pPr>
  </w:style>
  <w:style w:type="paragraph" w:customStyle="1" w:styleId="E66BA54316384741A0A7654AE1E39DFF">
    <w:name w:val="E66BA54316384741A0A7654AE1E39DFF"/>
    <w:rsid w:val="008C1066"/>
    <w:pPr>
      <w:spacing w:after="160" w:line="259" w:lineRule="auto"/>
    </w:pPr>
  </w:style>
  <w:style w:type="paragraph" w:customStyle="1" w:styleId="5215B78424F048E490DB94458FDE5FFE">
    <w:name w:val="5215B78424F048E490DB94458FDE5FFE"/>
    <w:rsid w:val="008C1066"/>
    <w:pPr>
      <w:spacing w:after="160" w:line="259" w:lineRule="auto"/>
    </w:pPr>
  </w:style>
  <w:style w:type="paragraph" w:customStyle="1" w:styleId="CF2DE9288AF04F7094B28D0053A3DF59">
    <w:name w:val="CF2DE9288AF04F7094B28D0053A3DF59"/>
    <w:rsid w:val="008C1066"/>
    <w:pPr>
      <w:spacing w:after="160" w:line="259" w:lineRule="auto"/>
    </w:pPr>
  </w:style>
  <w:style w:type="paragraph" w:customStyle="1" w:styleId="8430E010363E456598DA48090F9AD7FD">
    <w:name w:val="8430E010363E456598DA48090F9AD7FD"/>
    <w:rsid w:val="008C1066"/>
    <w:pPr>
      <w:spacing w:after="160" w:line="259" w:lineRule="auto"/>
    </w:pPr>
  </w:style>
  <w:style w:type="paragraph" w:customStyle="1" w:styleId="9EED0DB9F9204AFAB7B8829DE63531AA">
    <w:name w:val="9EED0DB9F9204AFAB7B8829DE63531AA"/>
    <w:rsid w:val="008C1066"/>
    <w:pPr>
      <w:spacing w:after="160" w:line="259" w:lineRule="auto"/>
    </w:pPr>
  </w:style>
  <w:style w:type="paragraph" w:customStyle="1" w:styleId="7523346E3DCF4A748B918E63D88F5B37">
    <w:name w:val="7523346E3DCF4A748B918E63D88F5B37"/>
    <w:rsid w:val="008C1066"/>
    <w:pPr>
      <w:spacing w:after="160" w:line="259" w:lineRule="auto"/>
    </w:pPr>
  </w:style>
  <w:style w:type="paragraph" w:customStyle="1" w:styleId="8AA3862A32564AC39FE0683AB4FC02BB">
    <w:name w:val="8AA3862A32564AC39FE0683AB4FC02BB"/>
    <w:rsid w:val="008C1066"/>
    <w:pPr>
      <w:spacing w:after="160" w:line="259" w:lineRule="auto"/>
    </w:pPr>
  </w:style>
  <w:style w:type="paragraph" w:customStyle="1" w:styleId="CA4CDBBE1B854714A11CF5939180104B">
    <w:name w:val="CA4CDBBE1B854714A11CF5939180104B"/>
    <w:rsid w:val="008C1066"/>
    <w:pPr>
      <w:spacing w:after="160" w:line="259" w:lineRule="auto"/>
    </w:pPr>
  </w:style>
  <w:style w:type="paragraph" w:customStyle="1" w:styleId="1400140B60DD44948C9C7AD17B6E8E2C">
    <w:name w:val="1400140B60DD44948C9C7AD17B6E8E2C"/>
    <w:rsid w:val="008C1066"/>
    <w:pPr>
      <w:spacing w:after="160" w:line="259" w:lineRule="auto"/>
    </w:pPr>
  </w:style>
  <w:style w:type="paragraph" w:customStyle="1" w:styleId="BE92D66DE92444BEA65B6251627BA4A5">
    <w:name w:val="BE92D66DE92444BEA65B6251627BA4A5"/>
    <w:rsid w:val="008C1066"/>
    <w:pPr>
      <w:spacing w:after="160" w:line="259" w:lineRule="auto"/>
    </w:pPr>
  </w:style>
  <w:style w:type="paragraph" w:customStyle="1" w:styleId="5E8F2D4D329042588E4A1A6066C26FA4">
    <w:name w:val="5E8F2D4D329042588E4A1A6066C26FA4"/>
    <w:rsid w:val="008C1066"/>
    <w:pPr>
      <w:spacing w:after="160" w:line="259" w:lineRule="auto"/>
    </w:pPr>
  </w:style>
  <w:style w:type="paragraph" w:customStyle="1" w:styleId="5E49123DA24843E5B2EB69C224960F78">
    <w:name w:val="5E49123DA24843E5B2EB69C224960F78"/>
    <w:rsid w:val="008C1066"/>
    <w:pPr>
      <w:spacing w:after="160" w:line="259" w:lineRule="auto"/>
    </w:pPr>
  </w:style>
  <w:style w:type="paragraph" w:customStyle="1" w:styleId="4628C0A1D9C94CCB9377AA253D5C639C">
    <w:name w:val="4628C0A1D9C94CCB9377AA253D5C639C"/>
    <w:rsid w:val="008C1066"/>
    <w:pPr>
      <w:spacing w:after="160" w:line="259" w:lineRule="auto"/>
    </w:pPr>
  </w:style>
  <w:style w:type="paragraph" w:customStyle="1" w:styleId="BCD564695FAD4947804BAD32E003DBE3">
    <w:name w:val="BCD564695FAD4947804BAD32E003DBE3"/>
    <w:rsid w:val="008C1066"/>
    <w:pPr>
      <w:spacing w:after="160" w:line="259" w:lineRule="auto"/>
    </w:pPr>
  </w:style>
  <w:style w:type="paragraph" w:customStyle="1" w:styleId="285C7C9A9E614927804FEA28263114A5">
    <w:name w:val="285C7C9A9E614927804FEA28263114A5"/>
    <w:rsid w:val="008C1066"/>
    <w:pPr>
      <w:spacing w:after="160" w:line="259" w:lineRule="auto"/>
    </w:pPr>
  </w:style>
  <w:style w:type="paragraph" w:customStyle="1" w:styleId="E1D346C5F18B49D48756F7FFBFA7D7BE">
    <w:name w:val="E1D346C5F18B49D48756F7FFBFA7D7BE"/>
    <w:rsid w:val="008C1066"/>
    <w:pPr>
      <w:spacing w:after="160" w:line="259" w:lineRule="auto"/>
    </w:pPr>
  </w:style>
  <w:style w:type="paragraph" w:customStyle="1" w:styleId="DF1F498C71784F08919E515F1FD7CECC">
    <w:name w:val="DF1F498C71784F08919E515F1FD7CECC"/>
    <w:rsid w:val="008C1066"/>
    <w:pPr>
      <w:spacing w:after="160" w:line="259" w:lineRule="auto"/>
    </w:pPr>
  </w:style>
  <w:style w:type="paragraph" w:customStyle="1" w:styleId="3BC04D85C7A74AD6851EA5C20F53B04F">
    <w:name w:val="3BC04D85C7A74AD6851EA5C20F53B04F"/>
    <w:rsid w:val="002C58BE"/>
    <w:pPr>
      <w:spacing w:after="160" w:line="259" w:lineRule="auto"/>
    </w:pPr>
  </w:style>
  <w:style w:type="paragraph" w:customStyle="1" w:styleId="4C435A474A4F4680820CDA370D94D9C7">
    <w:name w:val="4C435A474A4F4680820CDA370D94D9C7"/>
    <w:rsid w:val="002C58B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Базовая тема">
      <a:dk1>
        <a:sysClr val="windowText" lastClr="000000"/>
      </a:dk1>
      <a:lt1>
        <a:srgbClr val="F8F8F8"/>
      </a:lt1>
      <a:dk2>
        <a:srgbClr val="000000"/>
      </a:dk2>
      <a:lt2>
        <a:srgbClr val="FFFFCD"/>
      </a:lt2>
      <a:accent1>
        <a:srgbClr val="7FCAFF"/>
      </a:accent1>
      <a:accent2>
        <a:srgbClr val="FE19FF"/>
      </a:accent2>
      <a:accent3>
        <a:srgbClr val="92D050"/>
      </a:accent3>
      <a:accent4>
        <a:srgbClr val="66FFCC"/>
      </a:accent4>
      <a:accent5>
        <a:srgbClr val="0099FF"/>
      </a:accent5>
      <a:accent6>
        <a:srgbClr val="FF3300"/>
      </a:accent6>
      <a:hlink>
        <a:srgbClr val="0000FF"/>
      </a:hlink>
      <a:folHlink>
        <a:srgbClr val="800080"/>
      </a:folHlink>
    </a:clrScheme>
    <a:fontScheme name="PT">
      <a:majorFont>
        <a:latin typeface="PT Serif"/>
        <a:ea typeface=""/>
        <a:cs typeface=""/>
      </a:majorFont>
      <a:minorFont>
        <a:latin typeface="PT Serif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8CAA1-49E4-4163-B9B9-F78F35B8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7452</Words>
  <Characters>42482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 закупке</vt:lpstr>
    </vt:vector>
  </TitlesOfParts>
  <Company>Irkutskenergo</Company>
  <LinksUpToDate>false</LinksUpToDate>
  <CharactersWithSpaces>49835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Шаблон документации о закупке; Документация о закупке</dc:subject>
  <dc:creator>Ходонович Э.С.</dc:creator>
  <cp:keywords>Шаблон; Шаблон документации о закупке</cp:keywords>
  <cp:lastModifiedBy>Фрышкина Юлия Константиновна</cp:lastModifiedBy>
  <cp:revision>105</cp:revision>
  <cp:lastPrinted>2019-04-02T01:34:00Z</cp:lastPrinted>
  <dcterms:created xsi:type="dcterms:W3CDTF">2019-02-04T03:15:00Z</dcterms:created>
  <dcterms:modified xsi:type="dcterms:W3CDTF">2020-06-05T01:33:00Z</dcterms:modified>
  <cp:category>Шаблоны</cp:category>
</cp:coreProperties>
</file>